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8C" w:rsidRPr="007C178C" w:rsidRDefault="007C178C" w:rsidP="007C178C">
      <w:pPr>
        <w:spacing w:line="276" w:lineRule="auto"/>
        <w:jc w:val="center"/>
        <w:rPr>
          <w:rFonts w:eastAsia="Calibri"/>
          <w:b/>
          <w:lang w:eastAsia="en-US" w:bidi="en-US"/>
        </w:rPr>
      </w:pPr>
      <w:r w:rsidRPr="007C178C">
        <w:rPr>
          <w:rFonts w:eastAsia="Calibri"/>
          <w:b/>
          <w:lang w:eastAsia="en-US" w:bidi="en-US"/>
        </w:rPr>
        <w:t>АННОТАЦИЯ К РАБОЧЕЙ ПРОГР</w:t>
      </w:r>
      <w:r>
        <w:rPr>
          <w:rFonts w:eastAsia="Calibri"/>
          <w:b/>
          <w:lang w:eastAsia="en-US" w:bidi="en-US"/>
        </w:rPr>
        <w:t>АММЕ ПО физике</w:t>
      </w:r>
      <w:r w:rsidRPr="007C178C">
        <w:rPr>
          <w:rFonts w:eastAsia="Calibri"/>
          <w:b/>
          <w:lang w:eastAsia="en-US" w:bidi="en-US"/>
        </w:rPr>
        <w:t xml:space="preserve"> </w:t>
      </w:r>
      <w:r>
        <w:rPr>
          <w:rFonts w:eastAsia="Calibri"/>
          <w:b/>
          <w:lang w:eastAsia="en-US" w:bidi="en-US"/>
        </w:rPr>
        <w:t>11</w:t>
      </w:r>
      <w:r w:rsidRPr="007C178C">
        <w:rPr>
          <w:rFonts w:eastAsia="Calibri"/>
          <w:b/>
          <w:lang w:eastAsia="en-US" w:bidi="en-US"/>
        </w:rPr>
        <w:t>КЛАСС</w:t>
      </w:r>
    </w:p>
    <w:p w:rsidR="007C178C" w:rsidRPr="007C178C" w:rsidRDefault="007C178C" w:rsidP="007C178C">
      <w:pPr>
        <w:spacing w:line="276" w:lineRule="auto"/>
        <w:rPr>
          <w:rFonts w:eastAsia="Calibri"/>
          <w:b/>
          <w:lang w:eastAsia="en-US" w:bidi="en-US"/>
        </w:rPr>
      </w:pPr>
    </w:p>
    <w:p w:rsidR="007C178C" w:rsidRDefault="007C178C" w:rsidP="007C178C">
      <w:pPr>
        <w:spacing w:line="276" w:lineRule="auto"/>
        <w:rPr>
          <w:rFonts w:eastAsia="Calibri"/>
          <w:b/>
          <w:lang w:eastAsia="en-US" w:bidi="en-US"/>
        </w:rPr>
      </w:pPr>
      <w:r w:rsidRPr="007C178C">
        <w:rPr>
          <w:rFonts w:eastAsia="Calibri"/>
          <w:b/>
          <w:lang w:eastAsia="en-US" w:bidi="en-US"/>
        </w:rPr>
        <w:t>Нормативны документы, на основании которых составлена рабочая программа: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b/>
          <w:lang w:eastAsia="en-US" w:bidi="en-US"/>
        </w:rPr>
        <w:t>•</w:t>
      </w:r>
      <w:r w:rsidRPr="007C178C">
        <w:rPr>
          <w:rFonts w:eastAsia="Calibri"/>
          <w:lang w:eastAsia="en-US" w:bidi="en-US"/>
        </w:rPr>
        <w:tab/>
        <w:t>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 2012 года;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lang w:eastAsia="en-US" w:bidi="en-US"/>
        </w:rPr>
        <w:t>•</w:t>
      </w:r>
      <w:r w:rsidRPr="007C178C">
        <w:rPr>
          <w:rFonts w:eastAsia="Calibri"/>
          <w:lang w:eastAsia="en-US" w:bidi="en-US"/>
        </w:rPr>
        <w:tab/>
        <w:t>Примерной основной образовательной программы среднего общего образования.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lang w:eastAsia="en-US" w:bidi="en-US"/>
        </w:rPr>
        <w:t>•</w:t>
      </w:r>
      <w:r w:rsidRPr="007C178C">
        <w:rPr>
          <w:rFonts w:eastAsia="Calibri"/>
          <w:lang w:eastAsia="en-US" w:bidi="en-US"/>
        </w:rPr>
        <w:tab/>
        <w:t>Федерального перечня учебников;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lang w:eastAsia="en-US" w:bidi="en-US"/>
        </w:rPr>
        <w:t>•</w:t>
      </w:r>
      <w:r w:rsidRPr="007C178C">
        <w:rPr>
          <w:rFonts w:eastAsia="Calibri"/>
          <w:lang w:eastAsia="en-US" w:bidi="en-US"/>
        </w:rPr>
        <w:tab/>
        <w:t>Основной образовательной программы среднего общего образования МБОУ «</w:t>
      </w:r>
      <w:proofErr w:type="gramStart"/>
      <w:r w:rsidRPr="007C178C">
        <w:rPr>
          <w:rFonts w:eastAsia="Calibri"/>
          <w:lang w:eastAsia="en-US" w:bidi="en-US"/>
        </w:rPr>
        <w:t>Лесная</w:t>
      </w:r>
      <w:proofErr w:type="gramEnd"/>
      <w:r w:rsidRPr="007C178C">
        <w:rPr>
          <w:rFonts w:eastAsia="Calibri"/>
          <w:lang w:eastAsia="en-US" w:bidi="en-US"/>
        </w:rPr>
        <w:t xml:space="preserve"> СОШ»; 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lang w:eastAsia="en-US" w:bidi="en-US"/>
        </w:rPr>
        <w:t>•</w:t>
      </w:r>
      <w:r w:rsidRPr="007C178C">
        <w:rPr>
          <w:rFonts w:eastAsia="Calibri"/>
          <w:lang w:eastAsia="en-US" w:bidi="en-US"/>
        </w:rPr>
        <w:tab/>
        <w:t>Учебного плана МБОУ «</w:t>
      </w:r>
      <w:proofErr w:type="gramStart"/>
      <w:r w:rsidRPr="007C178C">
        <w:rPr>
          <w:rFonts w:eastAsia="Calibri"/>
          <w:lang w:eastAsia="en-US" w:bidi="en-US"/>
        </w:rPr>
        <w:t>Лесная</w:t>
      </w:r>
      <w:proofErr w:type="gramEnd"/>
      <w:r w:rsidRPr="007C178C">
        <w:rPr>
          <w:rFonts w:eastAsia="Calibri"/>
          <w:lang w:eastAsia="en-US" w:bidi="en-US"/>
        </w:rPr>
        <w:t xml:space="preserve"> СОШ»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lang w:eastAsia="en-US" w:bidi="en-US"/>
        </w:rPr>
        <w:t>•</w:t>
      </w:r>
      <w:r w:rsidRPr="007C178C">
        <w:rPr>
          <w:rFonts w:eastAsia="Calibri"/>
          <w:lang w:eastAsia="en-US" w:bidi="en-US"/>
        </w:rPr>
        <w:tab/>
        <w:t>Положения о рабочей программе учебных предметов, курсов в муниципальном бюджетном общеобразовательном учреждении МБОУ «</w:t>
      </w:r>
      <w:proofErr w:type="gramStart"/>
      <w:r w:rsidRPr="007C178C">
        <w:rPr>
          <w:rFonts w:eastAsia="Calibri"/>
          <w:lang w:eastAsia="en-US" w:bidi="en-US"/>
        </w:rPr>
        <w:t>Лесная</w:t>
      </w:r>
      <w:proofErr w:type="gramEnd"/>
      <w:r w:rsidRPr="007C178C">
        <w:rPr>
          <w:rFonts w:eastAsia="Calibri"/>
          <w:lang w:eastAsia="en-US" w:bidi="en-US"/>
        </w:rPr>
        <w:t xml:space="preserve"> СОШ»;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lang w:eastAsia="en-US" w:bidi="en-US"/>
        </w:rPr>
        <w:t>•</w:t>
      </w:r>
      <w:r w:rsidRPr="007C178C">
        <w:rPr>
          <w:rFonts w:eastAsia="Calibri"/>
          <w:lang w:eastAsia="en-US" w:bidi="en-US"/>
        </w:rPr>
        <w:tab/>
        <w:t>Авторской программы Физика. Рабочие программы. Предметная линия учебников серии «Классический курс».</w:t>
      </w:r>
      <w:r w:rsidRPr="007C178C">
        <w:rPr>
          <w:rFonts w:eastAsia="Calibri"/>
          <w:lang w:eastAsia="en-US" w:bidi="en-US"/>
        </w:rPr>
        <w:tab/>
        <w:t>10—11 классы : учеб</w:t>
      </w:r>
      <w:proofErr w:type="gramStart"/>
      <w:r w:rsidRPr="007C178C">
        <w:rPr>
          <w:rFonts w:eastAsia="Calibri"/>
          <w:lang w:eastAsia="en-US" w:bidi="en-US"/>
        </w:rPr>
        <w:t>.</w:t>
      </w:r>
      <w:proofErr w:type="gramEnd"/>
      <w:r w:rsidRPr="007C178C">
        <w:rPr>
          <w:rFonts w:eastAsia="Calibri"/>
          <w:lang w:eastAsia="en-US" w:bidi="en-US"/>
        </w:rPr>
        <w:t xml:space="preserve"> </w:t>
      </w:r>
      <w:proofErr w:type="gramStart"/>
      <w:r w:rsidRPr="007C178C">
        <w:rPr>
          <w:rFonts w:eastAsia="Calibri"/>
          <w:lang w:eastAsia="en-US" w:bidi="en-US"/>
        </w:rPr>
        <w:t>п</w:t>
      </w:r>
      <w:proofErr w:type="gramEnd"/>
      <w:r w:rsidRPr="007C178C">
        <w:rPr>
          <w:rFonts w:eastAsia="Calibri"/>
          <w:lang w:eastAsia="en-US" w:bidi="en-US"/>
        </w:rPr>
        <w:t xml:space="preserve">особие для </w:t>
      </w:r>
      <w:proofErr w:type="spellStart"/>
      <w:r w:rsidRPr="007C178C">
        <w:rPr>
          <w:rFonts w:eastAsia="Calibri"/>
          <w:lang w:eastAsia="en-US" w:bidi="en-US"/>
        </w:rPr>
        <w:t>общеобразоват</w:t>
      </w:r>
      <w:proofErr w:type="spellEnd"/>
      <w:r w:rsidRPr="007C178C">
        <w:rPr>
          <w:rFonts w:eastAsia="Calibri"/>
          <w:lang w:eastAsia="en-US" w:bidi="en-US"/>
        </w:rPr>
        <w:t>. организаций / А. В. Шаталина. - М.</w:t>
      </w:r>
      <w:proofErr w:type="gramStart"/>
      <w:r w:rsidRPr="007C178C">
        <w:rPr>
          <w:rFonts w:eastAsia="Calibri"/>
          <w:lang w:eastAsia="en-US" w:bidi="en-US"/>
        </w:rPr>
        <w:t xml:space="preserve"> :</w:t>
      </w:r>
      <w:proofErr w:type="gramEnd"/>
      <w:r w:rsidRPr="007C178C">
        <w:rPr>
          <w:rFonts w:eastAsia="Calibri"/>
          <w:lang w:eastAsia="en-US" w:bidi="en-US"/>
        </w:rPr>
        <w:t xml:space="preserve"> Просвещение, 2017. - 81 с. 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lang w:eastAsia="en-US" w:bidi="en-US"/>
        </w:rPr>
        <w:t>•</w:t>
      </w:r>
      <w:r w:rsidRPr="007C178C">
        <w:rPr>
          <w:rFonts w:eastAsia="Calibri"/>
          <w:lang w:eastAsia="en-US" w:bidi="en-US"/>
        </w:rPr>
        <w:tab/>
        <w:t xml:space="preserve"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gramStart"/>
      <w:r w:rsidRPr="007C178C">
        <w:rPr>
          <w:rFonts w:eastAsia="Calibri"/>
          <w:lang w:eastAsia="en-US" w:bidi="en-US"/>
        </w:rPr>
        <w:t>естественно-научной</w:t>
      </w:r>
      <w:proofErr w:type="gramEnd"/>
      <w:r w:rsidRPr="007C178C">
        <w:rPr>
          <w:rFonts w:eastAsia="Calibri"/>
          <w:lang w:eastAsia="en-US" w:bidi="en-US"/>
        </w:rPr>
        <w:t xml:space="preserve"> и технологической направленностей («Точка роста») (Утверждены распоряжением Министерства просвещения Российской Федерации от 12 января 2021 г. № Р-6).</w:t>
      </w:r>
    </w:p>
    <w:p w:rsidR="007C178C" w:rsidRPr="007C178C" w:rsidRDefault="007C178C" w:rsidP="007C178C">
      <w:pPr>
        <w:spacing w:line="276" w:lineRule="auto"/>
        <w:rPr>
          <w:rFonts w:eastAsia="Calibri"/>
          <w:b/>
          <w:lang w:eastAsia="en-US" w:bidi="en-US"/>
        </w:rPr>
      </w:pPr>
    </w:p>
    <w:p w:rsid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b/>
          <w:lang w:eastAsia="en-US" w:bidi="en-US"/>
        </w:rPr>
        <w:t>Цель и задачи учебной дисциплины (или только цель)</w:t>
      </w:r>
      <w:r w:rsidRPr="007C178C">
        <w:rPr>
          <w:rFonts w:eastAsia="Calibri"/>
          <w:lang w:eastAsia="en-US" w:bidi="en-US"/>
        </w:rPr>
        <w:t>:</w:t>
      </w:r>
    </w:p>
    <w:p w:rsidR="007C178C" w:rsidRPr="00F22BFD" w:rsidRDefault="007C178C" w:rsidP="007C178C">
      <w:pPr>
        <w:pStyle w:val="1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:rsidR="007C178C" w:rsidRPr="00F22BFD" w:rsidRDefault="007C178C" w:rsidP="007C178C">
      <w:pPr>
        <w:pStyle w:val="1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овладение основополагающими физическими закономерностями, законами и теориями; расширение объёма используемых физических понятий, терминологии и символики;</w:t>
      </w:r>
    </w:p>
    <w:p w:rsidR="007C178C" w:rsidRPr="00F22BFD" w:rsidRDefault="007C178C" w:rsidP="007C178C">
      <w:pPr>
        <w:pStyle w:val="1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технологии; понимание физической сущности явлений, наблюдаемых во Вселенной;</w:t>
      </w:r>
    </w:p>
    <w:p w:rsidR="007C178C" w:rsidRPr="00F22BFD" w:rsidRDefault="007C178C" w:rsidP="007C178C">
      <w:pPr>
        <w:pStyle w:val="1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7C178C" w:rsidRPr="00F22BFD" w:rsidRDefault="007C178C" w:rsidP="007C178C">
      <w:pPr>
        <w:pStyle w:val="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отработка умения решать физические задачи разного уровня сложности;</w:t>
      </w:r>
    </w:p>
    <w:p w:rsidR="007C178C" w:rsidRPr="00F22BFD" w:rsidRDefault="007C178C" w:rsidP="007C178C">
      <w:pPr>
        <w:pStyle w:val="1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универсальное значение: коммуникативных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:rsidR="007C178C" w:rsidRPr="00F22BFD" w:rsidRDefault="007C178C" w:rsidP="007C178C">
      <w:pPr>
        <w:pStyle w:val="1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 xml:space="preserve">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</w:t>
      </w:r>
      <w:r w:rsidRPr="00F22BFD">
        <w:rPr>
          <w:sz w:val="24"/>
          <w:szCs w:val="24"/>
        </w:rPr>
        <w:lastRenderedPageBreak/>
        <w:t>безопасности жизни и охраны природы;</w:t>
      </w:r>
    </w:p>
    <w:p w:rsidR="007C178C" w:rsidRPr="00F22BFD" w:rsidRDefault="007C178C" w:rsidP="007C178C">
      <w:pPr>
        <w:pStyle w:val="1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:rsidR="007C178C" w:rsidRPr="00F22BFD" w:rsidRDefault="007C178C" w:rsidP="007C178C">
      <w:pPr>
        <w:pStyle w:val="1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воспитание уважительного отношения к учёным и их открытиям; чувства гордости за российскую физическую науку.</w:t>
      </w:r>
    </w:p>
    <w:p w:rsidR="007C178C" w:rsidRPr="00F22BFD" w:rsidRDefault="007C178C" w:rsidP="007C178C">
      <w:pPr>
        <w:pStyle w:val="1"/>
        <w:shd w:val="clear" w:color="auto" w:fill="auto"/>
        <w:spacing w:after="0" w:line="240" w:lineRule="auto"/>
        <w:ind w:firstLine="440"/>
        <w:jc w:val="both"/>
        <w:rPr>
          <w:sz w:val="24"/>
          <w:szCs w:val="24"/>
        </w:rPr>
      </w:pPr>
      <w:r w:rsidRPr="00F22BFD">
        <w:rPr>
          <w:sz w:val="24"/>
          <w:szCs w:val="24"/>
        </w:rPr>
        <w:t>Особенность целеполагания для базового уровня состоит в том, что обучение ориентировано в основном на формирование у обучающихся общей культуры и научного мировоззрения, на использование полученных знаний и умений в повседневной жизни.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</w:p>
    <w:p w:rsidR="007C178C" w:rsidRPr="007C178C" w:rsidRDefault="007C178C" w:rsidP="007C178C">
      <w:pPr>
        <w:spacing w:line="276" w:lineRule="auto"/>
        <w:rPr>
          <w:rFonts w:eastAsia="Calibri"/>
          <w:b/>
          <w:lang w:eastAsia="en-US" w:bidi="en-US"/>
        </w:rPr>
      </w:pP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b/>
          <w:lang w:eastAsia="en-US" w:bidi="en-US"/>
        </w:rPr>
        <w:t>Количество часов на изучение дисциплины</w:t>
      </w:r>
      <w:r w:rsidRPr="007C178C">
        <w:rPr>
          <w:rFonts w:eastAsia="Calibri"/>
          <w:lang w:eastAsia="en-US" w:bidi="en-US"/>
        </w:rPr>
        <w:t xml:space="preserve"> </w:t>
      </w:r>
      <w:r>
        <w:rPr>
          <w:rFonts w:eastAsia="Calibri"/>
          <w:lang w:eastAsia="en-US" w:bidi="en-US"/>
        </w:rPr>
        <w:t>68</w:t>
      </w:r>
      <w:r w:rsidRPr="007C178C">
        <w:rPr>
          <w:rFonts w:eastAsia="Calibri"/>
          <w:lang w:eastAsia="en-US" w:bidi="en-US"/>
        </w:rPr>
        <w:t xml:space="preserve"> часа в год, </w:t>
      </w:r>
      <w:r>
        <w:rPr>
          <w:rFonts w:eastAsia="Calibri"/>
          <w:lang w:eastAsia="en-US" w:bidi="en-US"/>
        </w:rPr>
        <w:t>2</w:t>
      </w:r>
      <w:r w:rsidRPr="007C178C">
        <w:rPr>
          <w:rFonts w:eastAsia="Calibri"/>
          <w:lang w:eastAsia="en-US" w:bidi="en-US"/>
        </w:rPr>
        <w:t xml:space="preserve"> час</w:t>
      </w:r>
      <w:r>
        <w:rPr>
          <w:rFonts w:eastAsia="Calibri"/>
          <w:lang w:eastAsia="en-US" w:bidi="en-US"/>
        </w:rPr>
        <w:t>а</w:t>
      </w:r>
      <w:r w:rsidRPr="007C178C">
        <w:rPr>
          <w:rFonts w:eastAsia="Calibri"/>
          <w:lang w:eastAsia="en-US" w:bidi="en-US"/>
        </w:rPr>
        <w:t xml:space="preserve"> в неделю</w:t>
      </w:r>
    </w:p>
    <w:p w:rsidR="007C178C" w:rsidRPr="007C178C" w:rsidRDefault="007C178C" w:rsidP="007C178C">
      <w:pPr>
        <w:spacing w:line="276" w:lineRule="auto"/>
        <w:rPr>
          <w:rFonts w:eastAsia="Calibri"/>
          <w:b/>
          <w:lang w:eastAsia="en-US" w:bidi="en-US"/>
        </w:rPr>
      </w:pP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b/>
          <w:lang w:eastAsia="en-US" w:bidi="en-US"/>
        </w:rPr>
        <w:t>Перечисление основных разделов дисциплины (или тематическое планирование с указанием количества часов)</w:t>
      </w: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984"/>
        <w:gridCol w:w="1843"/>
        <w:gridCol w:w="1843"/>
      </w:tblGrid>
      <w:tr w:rsidR="007C178C" w:rsidRPr="00F22BFD" w:rsidTr="005E4653">
        <w:tc>
          <w:tcPr>
            <w:tcW w:w="851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  <w:r w:rsidRPr="00F22BFD">
              <w:rPr>
                <w:b/>
              </w:rPr>
              <w:t>№</w:t>
            </w:r>
          </w:p>
        </w:tc>
        <w:tc>
          <w:tcPr>
            <w:tcW w:w="3402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  <w:r w:rsidRPr="00F22BFD">
              <w:rPr>
                <w:b/>
              </w:rPr>
              <w:t>Название тем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  <w:r w:rsidRPr="00F22BFD">
              <w:rPr>
                <w:b/>
              </w:rPr>
              <w:t>Количество отводимых часов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F22BFD">
              <w:rPr>
                <w:b/>
              </w:rPr>
              <w:t>В том числе количество контрольных работ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F22BFD">
              <w:rPr>
                <w:b/>
              </w:rPr>
              <w:t>В том числе количество лабораторных работ</w:t>
            </w:r>
          </w:p>
        </w:tc>
      </w:tr>
      <w:tr w:rsidR="007C178C" w:rsidRPr="00F22BFD" w:rsidTr="005E4653">
        <w:tc>
          <w:tcPr>
            <w:tcW w:w="851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1</w:t>
            </w:r>
          </w:p>
        </w:tc>
        <w:tc>
          <w:tcPr>
            <w:tcW w:w="3402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Основы электродинамики (продолжение)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9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1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2</w:t>
            </w:r>
          </w:p>
        </w:tc>
      </w:tr>
      <w:tr w:rsidR="007C178C" w:rsidRPr="00F22BFD" w:rsidTr="005E4653">
        <w:tc>
          <w:tcPr>
            <w:tcW w:w="851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2</w:t>
            </w:r>
          </w:p>
        </w:tc>
        <w:tc>
          <w:tcPr>
            <w:tcW w:w="3402" w:type="dxa"/>
          </w:tcPr>
          <w:p w:rsidR="007C178C" w:rsidRPr="00F22BFD" w:rsidRDefault="007C178C" w:rsidP="005E4653">
            <w:pPr>
              <w:shd w:val="clear" w:color="auto" w:fill="FFFFFF"/>
              <w:contextualSpacing/>
              <w:jc w:val="both"/>
            </w:pPr>
            <w:r w:rsidRPr="00F22BFD">
              <w:t>Колебания и волны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16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1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1</w:t>
            </w:r>
          </w:p>
        </w:tc>
      </w:tr>
      <w:tr w:rsidR="007C178C" w:rsidRPr="00F22BFD" w:rsidTr="005E4653">
        <w:tc>
          <w:tcPr>
            <w:tcW w:w="851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3</w:t>
            </w:r>
          </w:p>
        </w:tc>
        <w:tc>
          <w:tcPr>
            <w:tcW w:w="3402" w:type="dxa"/>
          </w:tcPr>
          <w:p w:rsidR="007C178C" w:rsidRPr="00F22BFD" w:rsidRDefault="007C178C" w:rsidP="005E4653">
            <w:pPr>
              <w:shd w:val="clear" w:color="auto" w:fill="FFFFFF"/>
              <w:contextualSpacing/>
              <w:jc w:val="both"/>
            </w:pPr>
            <w:r w:rsidRPr="00F22BFD">
              <w:t xml:space="preserve">Оптика 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13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1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3</w:t>
            </w:r>
          </w:p>
        </w:tc>
      </w:tr>
      <w:tr w:rsidR="007C178C" w:rsidRPr="00F22BFD" w:rsidTr="005E4653">
        <w:tc>
          <w:tcPr>
            <w:tcW w:w="851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4</w:t>
            </w:r>
          </w:p>
        </w:tc>
        <w:tc>
          <w:tcPr>
            <w:tcW w:w="3402" w:type="dxa"/>
          </w:tcPr>
          <w:p w:rsidR="007C178C" w:rsidRPr="00F22BFD" w:rsidRDefault="007C178C" w:rsidP="005E4653">
            <w:pPr>
              <w:shd w:val="clear" w:color="auto" w:fill="FFFFFF"/>
              <w:contextualSpacing/>
              <w:jc w:val="both"/>
            </w:pPr>
            <w:r w:rsidRPr="00F22BFD">
              <w:t>Основы специальной теории относительности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3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-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-</w:t>
            </w:r>
          </w:p>
        </w:tc>
      </w:tr>
      <w:tr w:rsidR="007C178C" w:rsidRPr="00F22BFD" w:rsidTr="005E4653">
        <w:tc>
          <w:tcPr>
            <w:tcW w:w="851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5</w:t>
            </w:r>
          </w:p>
        </w:tc>
        <w:tc>
          <w:tcPr>
            <w:tcW w:w="3402" w:type="dxa"/>
          </w:tcPr>
          <w:p w:rsidR="007C178C" w:rsidRPr="00F22BFD" w:rsidRDefault="007C178C" w:rsidP="005E4653">
            <w:pPr>
              <w:shd w:val="clear" w:color="auto" w:fill="FFFFFF"/>
              <w:contextualSpacing/>
              <w:jc w:val="both"/>
            </w:pPr>
            <w:r w:rsidRPr="00F22BFD">
              <w:t>Квантовая физика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17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1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3</w:t>
            </w:r>
          </w:p>
        </w:tc>
      </w:tr>
      <w:tr w:rsidR="007C178C" w:rsidRPr="00F22BFD" w:rsidTr="005E4653">
        <w:tc>
          <w:tcPr>
            <w:tcW w:w="851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6</w:t>
            </w:r>
          </w:p>
        </w:tc>
        <w:tc>
          <w:tcPr>
            <w:tcW w:w="3402" w:type="dxa"/>
          </w:tcPr>
          <w:p w:rsidR="007C178C" w:rsidRPr="00F22BFD" w:rsidRDefault="007C178C" w:rsidP="005E4653">
            <w:pPr>
              <w:shd w:val="clear" w:color="auto" w:fill="FFFFFF"/>
              <w:contextualSpacing/>
              <w:jc w:val="both"/>
            </w:pPr>
            <w:r w:rsidRPr="00F22BFD">
              <w:t>Строение Вселенной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5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-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1</w:t>
            </w:r>
          </w:p>
        </w:tc>
      </w:tr>
      <w:tr w:rsidR="007C178C" w:rsidRPr="00F22BFD" w:rsidTr="005E4653">
        <w:tc>
          <w:tcPr>
            <w:tcW w:w="851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7</w:t>
            </w:r>
          </w:p>
        </w:tc>
        <w:tc>
          <w:tcPr>
            <w:tcW w:w="3402" w:type="dxa"/>
          </w:tcPr>
          <w:p w:rsidR="007C178C" w:rsidRPr="00F22BFD" w:rsidRDefault="007C178C" w:rsidP="005E4653">
            <w:pPr>
              <w:shd w:val="clear" w:color="auto" w:fill="FFFFFF"/>
              <w:contextualSpacing/>
              <w:jc w:val="both"/>
            </w:pPr>
            <w:r w:rsidRPr="00F22BFD">
              <w:t>Повторение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5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1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-</w:t>
            </w:r>
          </w:p>
        </w:tc>
      </w:tr>
      <w:tr w:rsidR="007C178C" w:rsidRPr="00F22BFD" w:rsidTr="005E4653">
        <w:tc>
          <w:tcPr>
            <w:tcW w:w="851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8</w:t>
            </w:r>
          </w:p>
        </w:tc>
        <w:tc>
          <w:tcPr>
            <w:tcW w:w="3402" w:type="dxa"/>
          </w:tcPr>
          <w:p w:rsidR="007C178C" w:rsidRPr="00F22BFD" w:rsidRDefault="007C178C" w:rsidP="005E4653">
            <w:pPr>
              <w:shd w:val="clear" w:color="auto" w:fill="FFFFFF"/>
              <w:ind w:right="442"/>
              <w:contextualSpacing/>
              <w:jc w:val="both"/>
            </w:pPr>
            <w:r w:rsidRPr="00F22BFD">
              <w:rPr>
                <w:color w:val="000000"/>
                <w:spacing w:val="-3"/>
              </w:rPr>
              <w:t>Резерв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</w:pPr>
            <w:r w:rsidRPr="00F22BFD">
              <w:t>2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-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</w:pPr>
            <w:r w:rsidRPr="00F22BFD">
              <w:t>-</w:t>
            </w:r>
          </w:p>
        </w:tc>
      </w:tr>
      <w:tr w:rsidR="007C178C" w:rsidRPr="00F22BFD" w:rsidTr="005E4653">
        <w:tc>
          <w:tcPr>
            <w:tcW w:w="4253" w:type="dxa"/>
            <w:gridSpan w:val="2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  <w:r w:rsidRPr="00F22BFD">
              <w:t xml:space="preserve">                      </w:t>
            </w:r>
            <w:r w:rsidRPr="00F22BFD">
              <w:rPr>
                <w:b/>
              </w:rPr>
              <w:t>ИТОГО</w:t>
            </w:r>
          </w:p>
        </w:tc>
        <w:tc>
          <w:tcPr>
            <w:tcW w:w="1984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  <w:r w:rsidRPr="00F22BFD">
              <w:rPr>
                <w:b/>
              </w:rPr>
              <w:t>68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  <w:r w:rsidRPr="00F22BFD">
              <w:rPr>
                <w:b/>
              </w:rPr>
              <w:t>5</w:t>
            </w:r>
          </w:p>
        </w:tc>
        <w:tc>
          <w:tcPr>
            <w:tcW w:w="1843" w:type="dxa"/>
          </w:tcPr>
          <w:p w:rsidR="007C178C" w:rsidRPr="00F22BFD" w:rsidRDefault="007C178C" w:rsidP="005E4653">
            <w:pPr>
              <w:pStyle w:val="western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F22BFD">
              <w:rPr>
                <w:b/>
              </w:rPr>
              <w:t>10</w:t>
            </w:r>
          </w:p>
        </w:tc>
      </w:tr>
    </w:tbl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  <w:bookmarkStart w:id="0" w:name="_GoBack"/>
      <w:bookmarkEnd w:id="0"/>
    </w:p>
    <w:p w:rsidR="007C178C" w:rsidRDefault="007C178C" w:rsidP="007C178C">
      <w:pPr>
        <w:spacing w:line="276" w:lineRule="auto"/>
        <w:rPr>
          <w:rFonts w:eastAsia="Calibri"/>
          <w:lang w:eastAsia="en-US" w:bidi="en-US"/>
        </w:rPr>
      </w:pPr>
      <w:r w:rsidRPr="007C178C">
        <w:rPr>
          <w:rFonts w:eastAsia="Calibri"/>
          <w:b/>
          <w:lang w:eastAsia="en-US" w:bidi="en-US"/>
        </w:rPr>
        <w:t>Периодичность и формы текущего контроля и промежуточной аттестации</w:t>
      </w:r>
      <w:r w:rsidRPr="007C178C">
        <w:rPr>
          <w:rFonts w:eastAsia="Calibri"/>
          <w:lang w:eastAsia="en-US" w:bidi="en-US"/>
        </w:rPr>
        <w:t>:</w:t>
      </w:r>
    </w:p>
    <w:p w:rsidR="007C178C" w:rsidRPr="007C178C" w:rsidRDefault="007C178C" w:rsidP="007C178C">
      <w:pPr>
        <w:spacing w:line="276" w:lineRule="auto"/>
        <w:rPr>
          <w:rFonts w:eastAsia="Calibri"/>
          <w:lang w:eastAsia="en-US" w:bidi="en-US"/>
        </w:rPr>
      </w:pPr>
    </w:p>
    <w:p w:rsidR="007C178C" w:rsidRPr="00F22BFD" w:rsidRDefault="007C178C" w:rsidP="007C178C">
      <w:pPr>
        <w:contextualSpacing/>
        <w:jc w:val="both"/>
        <w:rPr>
          <w:bCs/>
          <w:iCs/>
        </w:rPr>
      </w:pPr>
      <w:r w:rsidRPr="00F22BFD">
        <w:t xml:space="preserve">В процессе прохождения материала осуществляется промежуточный контроль знаний и умений в виде самостоятельных работ, тестовых заданий,  в конце каждого раздела проходит контроль в виде зачетов или контрольных работ. Всего  по программе </w:t>
      </w:r>
      <w:proofErr w:type="gramStart"/>
      <w:r w:rsidRPr="00F22BFD">
        <w:t>предусмотрены</w:t>
      </w:r>
      <w:proofErr w:type="gramEnd"/>
      <w:r w:rsidRPr="00F22BFD">
        <w:t xml:space="preserve"> 5 тема</w:t>
      </w:r>
      <w:r>
        <w:t>тических  контрольных работ,   10</w:t>
      </w:r>
      <w:r w:rsidRPr="00F22BFD">
        <w:t xml:space="preserve"> лабораторных работ. В авторском тематическом планировании контрольные работы не предусмотрены, но они необходимы для контроля уровня знаний учащихся. Контрольные работы взяты из пособия, которое входит в УМК Классический курс</w:t>
      </w:r>
      <w:r w:rsidRPr="00F22BFD">
        <w:rPr>
          <w:bCs/>
          <w:iCs/>
        </w:rPr>
        <w:t xml:space="preserve"> Физика. Самостоятельные и контрольные работы. 11 класс: учебное </w:t>
      </w:r>
      <w:r w:rsidRPr="00F22BFD">
        <w:t xml:space="preserve">Пособие для </w:t>
      </w:r>
      <w:proofErr w:type="spellStart"/>
      <w:r w:rsidRPr="00F22BFD">
        <w:t>общеообразоват</w:t>
      </w:r>
      <w:proofErr w:type="spellEnd"/>
      <w:r w:rsidRPr="00F22BFD">
        <w:t>. организаций</w:t>
      </w:r>
      <w:r w:rsidRPr="00F22BFD">
        <w:rPr>
          <w:bCs/>
          <w:iCs/>
        </w:rPr>
        <w:t xml:space="preserve">: базовый и углубленный уровни/ </w:t>
      </w:r>
      <w:proofErr w:type="spellStart"/>
      <w:r w:rsidRPr="00F22BFD">
        <w:rPr>
          <w:bCs/>
          <w:iCs/>
        </w:rPr>
        <w:t>Е.Е.Ерюткин</w:t>
      </w:r>
      <w:proofErr w:type="spellEnd"/>
    </w:p>
    <w:p w:rsidR="007C178C" w:rsidRPr="00F22BFD" w:rsidRDefault="007C178C" w:rsidP="007C178C">
      <w:pPr>
        <w:contextualSpacing/>
        <w:jc w:val="both"/>
        <w:rPr>
          <w:bCs/>
          <w:iCs/>
        </w:rPr>
      </w:pPr>
      <w:r w:rsidRPr="00F22BFD">
        <w:rPr>
          <w:bCs/>
          <w:iCs/>
        </w:rPr>
        <w:t xml:space="preserve">С.Г. </w:t>
      </w:r>
      <w:proofErr w:type="spellStart"/>
      <w:r w:rsidRPr="00F22BFD">
        <w:rPr>
          <w:bCs/>
          <w:iCs/>
        </w:rPr>
        <w:t>Ерюткина</w:t>
      </w:r>
      <w:proofErr w:type="spellEnd"/>
      <w:r w:rsidRPr="00F22BFD">
        <w:rPr>
          <w:bCs/>
          <w:iCs/>
        </w:rPr>
        <w:t>:- М. Просвещение. 2020 -95с</w:t>
      </w:r>
      <w:proofErr w:type="gramStart"/>
      <w:r w:rsidRPr="00F22BFD">
        <w:rPr>
          <w:bCs/>
          <w:iCs/>
        </w:rPr>
        <w:t>:и</w:t>
      </w:r>
      <w:proofErr w:type="gramEnd"/>
      <w:r w:rsidRPr="00F22BFD">
        <w:rPr>
          <w:bCs/>
          <w:iCs/>
        </w:rPr>
        <w:t>л. – (Классический курс)</w:t>
      </w:r>
    </w:p>
    <w:sectPr w:rsidR="007C178C" w:rsidRPr="00F22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080C"/>
    <w:multiLevelType w:val="hybridMultilevel"/>
    <w:tmpl w:val="19368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C4A49"/>
    <w:multiLevelType w:val="hybridMultilevel"/>
    <w:tmpl w:val="B58ADF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B344D"/>
    <w:multiLevelType w:val="multilevel"/>
    <w:tmpl w:val="6778F3E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670474"/>
    <w:multiLevelType w:val="hybridMultilevel"/>
    <w:tmpl w:val="2146CC4C"/>
    <w:lvl w:ilvl="0" w:tplc="78C0042E">
      <w:start w:val="1"/>
      <w:numFmt w:val="russianLower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77FA07EC"/>
    <w:multiLevelType w:val="hybridMultilevel"/>
    <w:tmpl w:val="44468466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62"/>
    <w:rsid w:val="007C178C"/>
    <w:rsid w:val="00C51FCB"/>
    <w:rsid w:val="00E2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C17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7C178C"/>
    <w:pPr>
      <w:widowControl w:val="0"/>
      <w:shd w:val="clear" w:color="auto" w:fill="FFFFFF"/>
      <w:spacing w:after="60" w:line="276" w:lineRule="auto"/>
      <w:ind w:firstLine="400"/>
    </w:pPr>
    <w:rPr>
      <w:sz w:val="28"/>
      <w:szCs w:val="28"/>
      <w:lang w:eastAsia="en-US"/>
    </w:rPr>
  </w:style>
  <w:style w:type="table" w:styleId="a4">
    <w:name w:val="Table Grid"/>
    <w:basedOn w:val="a1"/>
    <w:uiPriority w:val="59"/>
    <w:rsid w:val="007C1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unhideWhenUsed/>
    <w:rsid w:val="007C178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C1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C178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C17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7C178C"/>
    <w:pPr>
      <w:widowControl w:val="0"/>
      <w:shd w:val="clear" w:color="auto" w:fill="FFFFFF"/>
      <w:spacing w:after="60" w:line="276" w:lineRule="auto"/>
      <w:ind w:firstLine="400"/>
    </w:pPr>
    <w:rPr>
      <w:sz w:val="28"/>
      <w:szCs w:val="28"/>
      <w:lang w:eastAsia="en-US"/>
    </w:rPr>
  </w:style>
  <w:style w:type="table" w:styleId="a4">
    <w:name w:val="Table Grid"/>
    <w:basedOn w:val="a1"/>
    <w:uiPriority w:val="59"/>
    <w:rsid w:val="007C1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unhideWhenUsed/>
    <w:rsid w:val="007C178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C1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C17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742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2023-02-09T13:51:00Z</dcterms:created>
  <dcterms:modified xsi:type="dcterms:W3CDTF">2023-02-09T13:59:00Z</dcterms:modified>
</cp:coreProperties>
</file>