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00" w:rsidRDefault="00310700" w:rsidP="003107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2A4F">
        <w:rPr>
          <w:rFonts w:ascii="Times New Roman" w:hAnsi="Times New Roman" w:cs="Times New Roman"/>
          <w:b/>
          <w:sz w:val="32"/>
          <w:szCs w:val="32"/>
        </w:rPr>
        <w:t>Аннотация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 к рабочей программе по химии </w:t>
      </w:r>
      <w:r w:rsidR="00B96D64">
        <w:rPr>
          <w:rFonts w:ascii="Times New Roman" w:hAnsi="Times New Roman" w:cs="Times New Roman"/>
          <w:b/>
          <w:sz w:val="32"/>
          <w:szCs w:val="32"/>
        </w:rPr>
        <w:t>11</w:t>
      </w:r>
      <w:r>
        <w:rPr>
          <w:rFonts w:ascii="Times New Roman" w:hAnsi="Times New Roman" w:cs="Times New Roman"/>
          <w:b/>
          <w:sz w:val="32"/>
          <w:szCs w:val="32"/>
        </w:rPr>
        <w:t>класс</w:t>
      </w:r>
    </w:p>
    <w:p w:rsidR="00310700" w:rsidRPr="00BE7CFD" w:rsidRDefault="00310700" w:rsidP="003107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28"/>
          <w:szCs w:val="28"/>
        </w:rPr>
      </w:pPr>
      <w:r w:rsidRPr="00BE7CFD">
        <w:rPr>
          <w:rFonts w:ascii="Times New Roman" w:hAnsi="Times New Roman" w:cs="Times New Roman"/>
          <w:b/>
          <w:color w:val="000000"/>
          <w:sz w:val="27"/>
          <w:szCs w:val="27"/>
        </w:rPr>
        <w:t>Нормативны документы, на основании которых составлена рабочая программа:</w:t>
      </w:r>
    </w:p>
    <w:p w:rsidR="00310700" w:rsidRPr="0051673F" w:rsidRDefault="00310700" w:rsidP="00310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химии</w:t>
      </w:r>
      <w:r w:rsidRPr="0051673F">
        <w:rPr>
          <w:rFonts w:ascii="Times New Roman" w:hAnsi="Times New Roman"/>
          <w:sz w:val="24"/>
          <w:szCs w:val="24"/>
        </w:rPr>
        <w:t xml:space="preserve">, авторской программы </w:t>
      </w:r>
      <w:r>
        <w:rPr>
          <w:rFonts w:ascii="Times New Roman" w:hAnsi="Times New Roman"/>
          <w:sz w:val="24"/>
          <w:szCs w:val="24"/>
        </w:rPr>
        <w:t>О.С.Габриелян (Химия.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Предметная линия учебников О.С.Габриеляна, И.Г. Остроумова, С.А. Сладкова. 10-1 классы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: базовый уровень / О.С. Габриелян, С.А. Сладков.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2019. – 64 с.) включена в федеральный перечень учебников в </w:t>
      </w:r>
      <w:r w:rsidRPr="00D57BFE">
        <w:rPr>
          <w:rFonts w:ascii="Times New Roman" w:hAnsi="Times New Roman"/>
          <w:sz w:val="24"/>
          <w:szCs w:val="24"/>
        </w:rPr>
        <w:t>соответствии с приказом №345 от 28.12.2018.</w:t>
      </w:r>
    </w:p>
    <w:p w:rsidR="00310700" w:rsidRPr="00F851FA" w:rsidRDefault="00310700" w:rsidP="00310700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F851FA">
        <w:rPr>
          <w:rFonts w:ascii="Times New Roman" w:eastAsia="Times New Roman" w:hAnsi="Times New Roman"/>
          <w:color w:val="000000"/>
        </w:rPr>
        <w:t xml:space="preserve">Федерального государственного образовательного стандарта  основного общего образования </w:t>
      </w:r>
    </w:p>
    <w:p w:rsidR="00310700" w:rsidRPr="001C56A5" w:rsidRDefault="00310700" w:rsidP="00310700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1C56A5">
        <w:rPr>
          <w:rFonts w:ascii="Times New Roman" w:eastAsia="Times New Roman" w:hAnsi="Times New Roman"/>
          <w:color w:val="000000"/>
        </w:rPr>
        <w:t>Примерные программы по учебным предметам федерального базисного учебного плана.</w:t>
      </w:r>
    </w:p>
    <w:p w:rsidR="00310700" w:rsidRPr="0051673F" w:rsidRDefault="00310700" w:rsidP="00310700">
      <w:pPr>
        <w:pStyle w:val="2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>учебный план ОУ «Лесная средняя общеобразовательная школа</w:t>
      </w:r>
      <w:r>
        <w:rPr>
          <w:sz w:val="24"/>
          <w:szCs w:val="24"/>
        </w:rPr>
        <w:t xml:space="preserve">»  на текущий </w:t>
      </w:r>
      <w:r w:rsidRPr="0051673F">
        <w:rPr>
          <w:sz w:val="24"/>
          <w:szCs w:val="24"/>
        </w:rPr>
        <w:t>учебный год;</w:t>
      </w:r>
    </w:p>
    <w:p w:rsidR="00310700" w:rsidRDefault="00310700" w:rsidP="00310700">
      <w:pPr>
        <w:pStyle w:val="2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 xml:space="preserve"> образовательная программа ОУ «Лесная средняя общеобразовательная школа» 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Целями</w:t>
      </w: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в средней школе являются: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1) 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объективных критериев и определённой системы ценностей, формулировать и обосновывать собственное мнение и убеждение;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понимание роли химии в современной </w:t>
      </w:r>
      <w:proofErr w:type="spellStart"/>
      <w:proofErr w:type="gramStart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</w:t>
      </w:r>
      <w:proofErr w:type="gramStart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310700" w:rsidRPr="00BE7CFD" w:rsidRDefault="00310700" w:rsidP="0031070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CFD">
        <w:rPr>
          <w:rFonts w:ascii="Times New Roman" w:hAnsi="Times New Roman" w:cs="Times New Roman"/>
          <w:b/>
          <w:color w:val="000000"/>
          <w:sz w:val="27"/>
          <w:szCs w:val="27"/>
        </w:rPr>
        <w:t>Количество часов на изучение дисциплины: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BE7CFD">
        <w:rPr>
          <w:rFonts w:ascii="Times New Roman" w:hAnsi="Times New Roman" w:cs="Times New Roman"/>
          <w:iCs/>
          <w:sz w:val="24"/>
          <w:szCs w:val="24"/>
        </w:rPr>
        <w:t>ра</w:t>
      </w:r>
      <w:r>
        <w:rPr>
          <w:rFonts w:ascii="Times New Roman" w:hAnsi="Times New Roman" w:cs="Times New Roman"/>
          <w:iCs/>
          <w:sz w:val="24"/>
          <w:szCs w:val="24"/>
        </w:rPr>
        <w:t>бочая программа рассчитана на 35 часов, один час</w:t>
      </w:r>
      <w:r w:rsidRPr="00BE7CFD">
        <w:rPr>
          <w:rFonts w:ascii="Times New Roman" w:hAnsi="Times New Roman" w:cs="Times New Roman"/>
          <w:iCs/>
          <w:sz w:val="24"/>
          <w:szCs w:val="24"/>
        </w:rPr>
        <w:t xml:space="preserve"> в неделю.</w:t>
      </w:r>
    </w:p>
    <w:p w:rsidR="00310700" w:rsidRDefault="00310700" w:rsidP="00310700">
      <w:pPr>
        <w:pStyle w:val="21"/>
        <w:ind w:left="0" w:firstLine="0"/>
        <w:rPr>
          <w:color w:val="000000"/>
          <w:sz w:val="27"/>
          <w:szCs w:val="27"/>
        </w:rPr>
      </w:pPr>
    </w:p>
    <w:p w:rsidR="00310700" w:rsidRDefault="00310700" w:rsidP="00310700">
      <w:pPr>
        <w:pStyle w:val="21"/>
        <w:ind w:left="0" w:firstLine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Периодичность и формы текущего контроля и промежуточной аттестации:</w:t>
      </w:r>
    </w:p>
    <w:p w:rsidR="00310700" w:rsidRPr="0051673F" w:rsidRDefault="00310700" w:rsidP="00310700">
      <w:pPr>
        <w:pStyle w:val="a4"/>
        <w:tabs>
          <w:tab w:val="left" w:pos="180"/>
        </w:tabs>
        <w:spacing w:before="0" w:beforeAutospacing="0" w:after="0" w:afterAutospacing="0"/>
        <w:ind w:firstLine="709"/>
        <w:rPr>
          <w:b/>
        </w:rPr>
      </w:pPr>
      <w:r w:rsidRPr="0051673F">
        <w:t>Для оценки учебных достижений обучающихся используется: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текущий контроль в виде проверочных работ и тестов;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тематический контроль в виде  контрольных работ;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итоговый контроль в виде контрольной работы и теста.</w:t>
      </w:r>
    </w:p>
    <w:p w:rsidR="00310700" w:rsidRPr="0051673F" w:rsidRDefault="00310700" w:rsidP="00310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Формы контроля: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дифференцированная самостоятельная работа;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310700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контрольные работы.</w:t>
      </w:r>
    </w:p>
    <w:p w:rsidR="00310700" w:rsidRDefault="00310700" w:rsidP="00310700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10700" w:rsidRPr="00B83E59" w:rsidRDefault="00310700" w:rsidP="0031070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B83E59">
        <w:rPr>
          <w:rFonts w:ascii="Times New Roman" w:eastAsia="Times New Roman" w:hAnsi="Times New Roman" w:cs="Times New Roman"/>
          <w:b/>
          <w:sz w:val="24"/>
          <w:szCs w:val="24"/>
        </w:rPr>
        <w:t>Перечисление основных разделов дисциплины (или тематическое планирование с указанием количества часов)</w:t>
      </w:r>
    </w:p>
    <w:tbl>
      <w:tblPr>
        <w:tblStyle w:val="a3"/>
        <w:tblW w:w="9753" w:type="dxa"/>
        <w:tblInd w:w="-147" w:type="dxa"/>
        <w:tblLayout w:type="fixed"/>
        <w:tblLook w:val="04A0"/>
      </w:tblPr>
      <w:tblGrid>
        <w:gridCol w:w="1184"/>
        <w:gridCol w:w="2615"/>
        <w:gridCol w:w="1559"/>
        <w:gridCol w:w="2410"/>
        <w:gridCol w:w="1985"/>
      </w:tblGrid>
      <w:tr w:rsidR="00B96D64" w:rsidRPr="00D141B4" w:rsidTr="00B96D64">
        <w:trPr>
          <w:trHeight w:val="414"/>
        </w:trPr>
        <w:tc>
          <w:tcPr>
            <w:tcW w:w="1184" w:type="dxa"/>
            <w:vAlign w:val="center"/>
          </w:tcPr>
          <w:p w:rsidR="00B96D64" w:rsidRPr="00DC6600" w:rsidRDefault="00B96D64" w:rsidP="005135C3">
            <w:pPr>
              <w:jc w:val="center"/>
              <w:rPr>
                <w:b/>
                <w:sz w:val="22"/>
                <w:szCs w:val="22"/>
              </w:rPr>
            </w:pPr>
            <w:r w:rsidRPr="00DC6600">
              <w:rPr>
                <w:b/>
                <w:sz w:val="22"/>
                <w:szCs w:val="22"/>
              </w:rPr>
              <w:t>№ раздела (темы)</w:t>
            </w:r>
          </w:p>
        </w:tc>
        <w:tc>
          <w:tcPr>
            <w:tcW w:w="2615" w:type="dxa"/>
            <w:vAlign w:val="center"/>
          </w:tcPr>
          <w:p w:rsidR="00B96D64" w:rsidRPr="00DC6600" w:rsidRDefault="00B96D64" w:rsidP="005135C3">
            <w:pPr>
              <w:jc w:val="center"/>
              <w:rPr>
                <w:b/>
                <w:sz w:val="22"/>
                <w:szCs w:val="22"/>
              </w:rPr>
            </w:pPr>
            <w:r w:rsidRPr="00DC6600">
              <w:rPr>
                <w:b/>
                <w:sz w:val="22"/>
                <w:szCs w:val="22"/>
              </w:rPr>
              <w:t>Наименование раздела (темы)</w:t>
            </w:r>
          </w:p>
        </w:tc>
        <w:tc>
          <w:tcPr>
            <w:tcW w:w="1559" w:type="dxa"/>
            <w:vAlign w:val="center"/>
          </w:tcPr>
          <w:p w:rsidR="00B96D64" w:rsidRPr="00DC6600" w:rsidRDefault="00B96D64" w:rsidP="005135C3">
            <w:pPr>
              <w:jc w:val="center"/>
              <w:rPr>
                <w:b/>
                <w:sz w:val="22"/>
                <w:szCs w:val="22"/>
              </w:rPr>
            </w:pPr>
            <w:r w:rsidRPr="00DC6600">
              <w:rPr>
                <w:b/>
                <w:sz w:val="22"/>
                <w:szCs w:val="22"/>
              </w:rPr>
              <w:t>Продолжительность изучения раздела (темы) в часах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B96D64" w:rsidRPr="00DC6600" w:rsidRDefault="00B96D64" w:rsidP="005135C3">
            <w:pPr>
              <w:jc w:val="center"/>
              <w:rPr>
                <w:b/>
                <w:sz w:val="22"/>
                <w:szCs w:val="22"/>
              </w:rPr>
            </w:pPr>
            <w:r w:rsidRPr="00DC6600">
              <w:rPr>
                <w:b/>
                <w:sz w:val="22"/>
                <w:szCs w:val="22"/>
              </w:rPr>
              <w:t>Практические работы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B96D64" w:rsidRPr="00DC6600" w:rsidRDefault="00B96D64" w:rsidP="005135C3">
            <w:pPr>
              <w:jc w:val="center"/>
              <w:rPr>
                <w:b/>
              </w:rPr>
            </w:pPr>
            <w:r w:rsidRPr="00DC6600">
              <w:rPr>
                <w:b/>
              </w:rPr>
              <w:t>Контрольные работы</w:t>
            </w:r>
          </w:p>
        </w:tc>
      </w:tr>
      <w:tr w:rsidR="00B96D64" w:rsidRPr="00D141B4" w:rsidTr="00B96D64">
        <w:trPr>
          <w:trHeight w:val="312"/>
        </w:trPr>
        <w:tc>
          <w:tcPr>
            <w:tcW w:w="1184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15" w:type="dxa"/>
            <w:vAlign w:val="center"/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веществ</w:t>
            </w:r>
          </w:p>
        </w:tc>
        <w:tc>
          <w:tcPr>
            <w:tcW w:w="1559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96D64" w:rsidRPr="00D141B4" w:rsidRDefault="00B96D64" w:rsidP="005135C3">
            <w:pPr>
              <w:jc w:val="center"/>
            </w:pPr>
          </w:p>
        </w:tc>
      </w:tr>
      <w:tr w:rsidR="00B96D64" w:rsidRPr="00D141B4" w:rsidTr="00B96D64">
        <w:trPr>
          <w:trHeight w:val="853"/>
        </w:trPr>
        <w:tc>
          <w:tcPr>
            <w:tcW w:w="1184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15" w:type="dxa"/>
            <w:vAlign w:val="center"/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 реакции</w:t>
            </w:r>
          </w:p>
        </w:tc>
        <w:tc>
          <w:tcPr>
            <w:tcW w:w="1559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1. Решение экспериментальных задач по теме «Химическая реакция»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96D64" w:rsidRPr="00D141B4" w:rsidRDefault="00B96D64" w:rsidP="005135C3">
            <w:r>
              <w:t>Контрольная работа 1 по теме «Строение веществ. Химическая реакция»</w:t>
            </w:r>
          </w:p>
        </w:tc>
      </w:tr>
      <w:tr w:rsidR="00B96D64" w:rsidRPr="00D141B4" w:rsidTr="00B96D64">
        <w:trPr>
          <w:trHeight w:val="46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15" w:type="dxa"/>
            <w:tcBorders>
              <w:left w:val="single" w:sz="4" w:space="0" w:color="auto"/>
            </w:tcBorders>
            <w:vAlign w:val="center"/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Вещества и их свойства</w:t>
            </w:r>
          </w:p>
        </w:tc>
        <w:tc>
          <w:tcPr>
            <w:tcW w:w="1559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2. Решение экспериментальных задач по теме «Вещества и их свойства»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96D64" w:rsidRPr="00D141B4" w:rsidRDefault="00B96D64" w:rsidP="005135C3">
            <w:r>
              <w:t>Контрольная работа 2 по теме «</w:t>
            </w:r>
            <w:r>
              <w:rPr>
                <w:sz w:val="22"/>
                <w:szCs w:val="22"/>
              </w:rPr>
              <w:t>Вещества и их свойства»</w:t>
            </w:r>
          </w:p>
        </w:tc>
      </w:tr>
      <w:tr w:rsidR="00B96D64" w:rsidRPr="00D141B4" w:rsidTr="00B96D64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15" w:type="dxa"/>
            <w:tcBorders>
              <w:left w:val="single" w:sz="4" w:space="0" w:color="auto"/>
            </w:tcBorders>
            <w:vAlign w:val="center"/>
          </w:tcPr>
          <w:p w:rsidR="00B96D64" w:rsidRPr="00D141B4" w:rsidRDefault="00B96D64" w:rsidP="005135C3">
            <w:pPr>
              <w:tabs>
                <w:tab w:val="left" w:pos="2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 и современное общество</w:t>
            </w:r>
          </w:p>
        </w:tc>
        <w:tc>
          <w:tcPr>
            <w:tcW w:w="1559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96D64" w:rsidRPr="00D141B4" w:rsidRDefault="00B96D64" w:rsidP="005135C3"/>
        </w:tc>
      </w:tr>
      <w:tr w:rsidR="00B96D64" w:rsidRPr="00D141B4" w:rsidTr="00B96D64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5" w:type="dxa"/>
            <w:tcBorders>
              <w:left w:val="single" w:sz="4" w:space="0" w:color="auto"/>
            </w:tcBorders>
            <w:vAlign w:val="center"/>
          </w:tcPr>
          <w:p w:rsidR="00B96D64" w:rsidRPr="00D141B4" w:rsidRDefault="00B96D64" w:rsidP="005135C3">
            <w:pPr>
              <w:rPr>
                <w:sz w:val="22"/>
                <w:szCs w:val="22"/>
              </w:rPr>
            </w:pPr>
            <w:r w:rsidRPr="00D141B4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 w:rsidRPr="00D141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96D64" w:rsidRPr="00D141B4" w:rsidRDefault="00B96D64" w:rsidP="00513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96D64" w:rsidRPr="00D141B4" w:rsidRDefault="00B96D64" w:rsidP="005135C3">
            <w:pPr>
              <w:jc w:val="center"/>
            </w:pPr>
            <w:r>
              <w:t>2</w:t>
            </w:r>
          </w:p>
        </w:tc>
      </w:tr>
    </w:tbl>
    <w:p w:rsidR="00310700" w:rsidRPr="0051673F" w:rsidRDefault="00310700" w:rsidP="0031070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C2C1F" w:rsidRDefault="00DC2C1F"/>
    <w:sectPr w:rsidR="00DC2C1F" w:rsidSect="00EE2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362"/>
    <w:multiLevelType w:val="multilevel"/>
    <w:tmpl w:val="3404C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167F5"/>
    <w:multiLevelType w:val="multilevel"/>
    <w:tmpl w:val="C02A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C5369"/>
    <w:multiLevelType w:val="multilevel"/>
    <w:tmpl w:val="2EAC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21DBE"/>
    <w:multiLevelType w:val="multilevel"/>
    <w:tmpl w:val="81AC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E7A09"/>
    <w:multiLevelType w:val="hybridMultilevel"/>
    <w:tmpl w:val="9084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B5373"/>
    <w:multiLevelType w:val="multilevel"/>
    <w:tmpl w:val="40D8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E74F6"/>
    <w:multiLevelType w:val="multilevel"/>
    <w:tmpl w:val="C35E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10700"/>
    <w:rsid w:val="00310700"/>
    <w:rsid w:val="00B96D64"/>
    <w:rsid w:val="00DC2C1F"/>
    <w:rsid w:val="00E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0700"/>
    <w:pPr>
      <w:snapToGrid w:val="0"/>
      <w:spacing w:after="0" w:line="240" w:lineRule="auto"/>
      <w:ind w:left="550" w:firstLine="44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3">
    <w:name w:val="Table Grid"/>
    <w:basedOn w:val="a1"/>
    <w:uiPriority w:val="59"/>
    <w:rsid w:val="00310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rsid w:val="003107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1070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31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0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2021-09-22T13:41:00Z</dcterms:created>
  <dcterms:modified xsi:type="dcterms:W3CDTF">2021-09-22T13:41:00Z</dcterms:modified>
</cp:coreProperties>
</file>