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02" w:rsidRPr="00127A06" w:rsidRDefault="00952A02" w:rsidP="00952A02">
      <w:p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27A06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К РАБОЧЕЙ ПРОГРАММЕ ПО ФИЗИКЕ</w:t>
      </w:r>
      <w:r w:rsidRPr="00127A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8 </w:t>
      </w:r>
      <w:r w:rsidRPr="00127A06">
        <w:rPr>
          <w:rFonts w:ascii="Times New Roman" w:hAnsi="Times New Roman"/>
          <w:b/>
          <w:sz w:val="24"/>
          <w:szCs w:val="24"/>
        </w:rPr>
        <w:t>КЛАСС</w:t>
      </w:r>
    </w:p>
    <w:p w:rsidR="00952A02" w:rsidRPr="00127A06" w:rsidRDefault="00952A02" w:rsidP="00952A02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:rsidR="00952A02" w:rsidRPr="00127A06" w:rsidRDefault="00952A02" w:rsidP="00952A02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127A06">
        <w:rPr>
          <w:rFonts w:ascii="Times New Roman" w:hAnsi="Times New Roman"/>
          <w:b/>
          <w:sz w:val="24"/>
          <w:szCs w:val="24"/>
        </w:rPr>
        <w:t>Нормативны документы, на основании которых составлена рабочая программа:</w:t>
      </w:r>
    </w:p>
    <w:p w:rsidR="00952A02" w:rsidRPr="00C309D9" w:rsidRDefault="00952A02" w:rsidP="00952A02">
      <w:pPr>
        <w:pStyle w:val="a3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309D9">
        <w:rPr>
          <w:rFonts w:ascii="Times New Roman" w:hAnsi="Times New Roman"/>
          <w:sz w:val="24"/>
          <w:szCs w:val="24"/>
        </w:rPr>
        <w:t xml:space="preserve">Федерального компонента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основного</w:t>
      </w:r>
      <w:r w:rsidRPr="00C309D9">
        <w:rPr>
          <w:rFonts w:ascii="Times New Roman" w:hAnsi="Times New Roman"/>
          <w:sz w:val="24"/>
          <w:szCs w:val="24"/>
        </w:rPr>
        <w:t xml:space="preserve"> общего образования</w:t>
      </w:r>
    </w:p>
    <w:p w:rsidR="00952A02" w:rsidRDefault="00952A02" w:rsidP="00952A02">
      <w:pPr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программа по физике основного</w:t>
      </w:r>
      <w:r w:rsidRPr="00C309D9">
        <w:rPr>
          <w:rFonts w:ascii="Times New Roman" w:hAnsi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22BF">
        <w:rPr>
          <w:rFonts w:ascii="Times New Roman" w:hAnsi="Times New Roman"/>
          <w:sz w:val="24"/>
          <w:szCs w:val="24"/>
        </w:rPr>
        <w:t>(базовый уровень)</w:t>
      </w:r>
    </w:p>
    <w:p w:rsidR="00952A02" w:rsidRPr="007E22BF" w:rsidRDefault="00952A02" w:rsidP="00952A02">
      <w:pPr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перечень учебников</w:t>
      </w:r>
    </w:p>
    <w:p w:rsidR="00952A02" w:rsidRPr="00C309D9" w:rsidRDefault="00952A02" w:rsidP="00952A02">
      <w:pPr>
        <w:pStyle w:val="a3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309D9"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 МБОУ «Лесная СОШ» </w:t>
      </w:r>
    </w:p>
    <w:p w:rsidR="00952A02" w:rsidRPr="00C309D9" w:rsidRDefault="00952A02" w:rsidP="00952A02">
      <w:pPr>
        <w:pStyle w:val="a3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309D9">
        <w:rPr>
          <w:rFonts w:ascii="Times New Roman" w:hAnsi="Times New Roman"/>
          <w:sz w:val="24"/>
          <w:szCs w:val="24"/>
        </w:rPr>
        <w:t>Учебный план МБОУ «</w:t>
      </w:r>
      <w:proofErr w:type="gramStart"/>
      <w:r w:rsidRPr="00C309D9">
        <w:rPr>
          <w:rFonts w:ascii="Times New Roman" w:hAnsi="Times New Roman"/>
          <w:sz w:val="24"/>
          <w:szCs w:val="24"/>
        </w:rPr>
        <w:t>Лесная</w:t>
      </w:r>
      <w:proofErr w:type="gramEnd"/>
      <w:r w:rsidRPr="00C309D9">
        <w:rPr>
          <w:rFonts w:ascii="Times New Roman" w:hAnsi="Times New Roman"/>
          <w:sz w:val="24"/>
          <w:szCs w:val="24"/>
        </w:rPr>
        <w:t xml:space="preserve"> СОШ»</w:t>
      </w:r>
    </w:p>
    <w:p w:rsidR="00952A02" w:rsidRPr="00127A06" w:rsidRDefault="00952A02" w:rsidP="00952A02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:rsidR="00952A02" w:rsidRPr="00127A06" w:rsidRDefault="00952A02" w:rsidP="00952A02">
      <w:pPr>
        <w:spacing w:before="0" w:after="0"/>
        <w:rPr>
          <w:rFonts w:ascii="Times New Roman" w:hAnsi="Times New Roman"/>
          <w:sz w:val="24"/>
          <w:szCs w:val="24"/>
        </w:rPr>
      </w:pPr>
      <w:r w:rsidRPr="00127A06">
        <w:rPr>
          <w:rFonts w:ascii="Times New Roman" w:hAnsi="Times New Roman"/>
          <w:b/>
          <w:sz w:val="24"/>
          <w:szCs w:val="24"/>
        </w:rPr>
        <w:t>Цель и задачи учебной дисциплины (или только цель)</w:t>
      </w:r>
      <w:r w:rsidRPr="00127A06">
        <w:rPr>
          <w:rFonts w:ascii="Times New Roman" w:hAnsi="Times New Roman"/>
          <w:sz w:val="24"/>
          <w:szCs w:val="24"/>
        </w:rPr>
        <w:t>: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68" w:after="0" w:line="292" w:lineRule="auto"/>
        <w:ind w:right="1213" w:firstLine="0"/>
        <w:contextualSpacing w:val="0"/>
        <w:rPr>
          <w:sz w:val="24"/>
        </w:rPr>
      </w:pPr>
      <w:r>
        <w:rPr>
          <w:sz w:val="24"/>
        </w:rPr>
        <w:t xml:space="preserve">приобретение интереса и </w:t>
      </w:r>
      <w:proofErr w:type="gramStart"/>
      <w:r>
        <w:rPr>
          <w:sz w:val="24"/>
        </w:rPr>
        <w:t>стремления</w:t>
      </w:r>
      <w:proofErr w:type="gramEnd"/>
      <w:r>
        <w:rPr>
          <w:sz w:val="24"/>
        </w:rPr>
        <w:t xml:space="preserve"> обучающихся к научному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способностей;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677" w:firstLine="0"/>
        <w:contextualSpacing w:val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 явлениям;</w:t>
      </w:r>
    </w:p>
    <w:p w:rsidR="00952A02" w:rsidRDefault="00952A02" w:rsidP="00952A02">
      <w:pPr>
        <w:pStyle w:val="a3"/>
        <w:widowControl w:val="0"/>
        <w:tabs>
          <w:tab w:val="left" w:pos="887"/>
        </w:tabs>
        <w:autoSpaceDE w:val="0"/>
        <w:autoSpaceDN w:val="0"/>
        <w:spacing w:before="119" w:after="0" w:line="292" w:lineRule="auto"/>
        <w:ind w:left="526" w:right="677"/>
        <w:contextualSpacing w:val="0"/>
        <w:rPr>
          <w:sz w:val="24"/>
        </w:rPr>
      </w:pP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78" w:after="0" w:line="292" w:lineRule="auto"/>
        <w:ind w:right="513" w:firstLine="0"/>
        <w:contextualSpacing w:val="0"/>
        <w:rPr>
          <w:sz w:val="24"/>
        </w:rPr>
      </w:pPr>
      <w:r>
        <w:rPr>
          <w:sz w:val="24"/>
        </w:rPr>
        <w:t>формирование научного мировоззрения как результата изучения основ строения материи и</w:t>
      </w:r>
      <w:r>
        <w:rPr>
          <w:spacing w:val="-58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185" w:firstLine="0"/>
        <w:contextualSpacing w:val="0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 естественных наук, техники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8" w:after="0" w:line="292" w:lineRule="auto"/>
        <w:ind w:right="773" w:firstLine="0"/>
        <w:contextualSpacing w:val="0"/>
        <w:rPr>
          <w:sz w:val="24"/>
        </w:rPr>
      </w:pPr>
      <w:r>
        <w:rPr>
          <w:sz w:val="24"/>
        </w:rPr>
        <w:t>развитие представлений о возможных сферах будущей профессиональной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направлении.</w:t>
      </w:r>
    </w:p>
    <w:p w:rsidR="00952A02" w:rsidRDefault="00952A02" w:rsidP="00952A02">
      <w:pPr>
        <w:pStyle w:val="a4"/>
        <w:spacing w:before="107" w:line="292" w:lineRule="auto"/>
        <w:ind w:left="106" w:right="987" w:firstLine="180"/>
      </w:pPr>
      <w:r>
        <w:t>Достижение этих целей на уровне основного общего образования обеспечивается 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07" w:after="0" w:line="292" w:lineRule="auto"/>
        <w:ind w:right="1350" w:firstLine="0"/>
        <w:contextualSpacing w:val="0"/>
        <w:rPr>
          <w:sz w:val="24"/>
        </w:rPr>
      </w:pPr>
      <w:r>
        <w:rPr>
          <w:sz w:val="24"/>
        </w:rPr>
        <w:t>приобретение знаний о дискретном строении вещества, о механических, тепловых,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 и 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1205" w:firstLine="0"/>
        <w:contextualSpacing w:val="0"/>
        <w:rPr>
          <w:sz w:val="24"/>
        </w:rPr>
      </w:pPr>
      <w:r>
        <w:rPr>
          <w:sz w:val="24"/>
        </w:rPr>
        <w:t>приобретение умений описывать и объяснять физические явления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909" w:firstLine="0"/>
        <w:contextualSpacing w:val="0"/>
        <w:rPr>
          <w:sz w:val="24"/>
        </w:rPr>
      </w:pPr>
      <w:r>
        <w:rPr>
          <w:sz w:val="24"/>
        </w:rPr>
        <w:t>освоение методов решения простейших расчётных задач с использованием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z w:val="24"/>
        </w:rPr>
        <w:t xml:space="preserve"> задач;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314" w:firstLine="0"/>
        <w:contextualSpacing w:val="0"/>
        <w:rPr>
          <w:sz w:val="24"/>
        </w:rPr>
      </w:pPr>
      <w:r>
        <w:rPr>
          <w:sz w:val="24"/>
        </w:rPr>
        <w:t>развитие умений наблюдать природные явления и выполнять опыты, лабораторные работы и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8" w:after="0" w:line="292" w:lineRule="auto"/>
        <w:ind w:right="404" w:firstLine="0"/>
        <w:contextualSpacing w:val="0"/>
        <w:rPr>
          <w:sz w:val="24"/>
        </w:rPr>
      </w:pPr>
      <w:r>
        <w:rPr>
          <w:sz w:val="24"/>
        </w:rPr>
        <w:t>освоение приёмов работы с информацией физического содержания, включая информацию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952A02" w:rsidRDefault="00952A02" w:rsidP="00952A02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1388" w:firstLine="0"/>
        <w:contextualSpacing w:val="0"/>
        <w:rPr>
          <w:sz w:val="24"/>
        </w:rPr>
      </w:pPr>
      <w:r>
        <w:rPr>
          <w:sz w:val="24"/>
        </w:rPr>
        <w:t>знакомство со сферами профессиональной деятельности, связанными с физикой,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952A02" w:rsidRDefault="00952A02" w:rsidP="00952A02">
      <w:pPr>
        <w:spacing w:line="292" w:lineRule="auto"/>
        <w:rPr>
          <w:sz w:val="24"/>
        </w:rPr>
        <w:sectPr w:rsidR="00952A02">
          <w:pgSz w:w="11900" w:h="16840"/>
          <w:pgMar w:top="800" w:right="560" w:bottom="280" w:left="560" w:header="720" w:footer="720" w:gutter="0"/>
          <w:cols w:space="720"/>
        </w:sectPr>
      </w:pPr>
    </w:p>
    <w:p w:rsidR="00952A02" w:rsidRDefault="00952A02" w:rsidP="00952A02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:rsidR="00952A02" w:rsidRPr="00127A06" w:rsidRDefault="00952A02" w:rsidP="00952A02">
      <w:pPr>
        <w:spacing w:before="0" w:after="0"/>
        <w:rPr>
          <w:rFonts w:ascii="Times New Roman" w:hAnsi="Times New Roman"/>
          <w:sz w:val="24"/>
          <w:szCs w:val="24"/>
        </w:rPr>
      </w:pPr>
      <w:r w:rsidRPr="00127A06">
        <w:rPr>
          <w:rFonts w:ascii="Times New Roman" w:hAnsi="Times New Roman"/>
          <w:b/>
          <w:sz w:val="24"/>
          <w:szCs w:val="24"/>
        </w:rPr>
        <w:t>Количество часов на изучение дисциплины</w:t>
      </w:r>
      <w:r w:rsidRPr="00127A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68 </w:t>
      </w:r>
      <w:r w:rsidRPr="00127A06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127A06">
        <w:rPr>
          <w:rFonts w:ascii="Times New Roman" w:hAnsi="Times New Roman"/>
          <w:sz w:val="24"/>
          <w:szCs w:val="24"/>
        </w:rPr>
        <w:t xml:space="preserve"> в год, </w:t>
      </w:r>
      <w:r>
        <w:rPr>
          <w:rFonts w:ascii="Times New Roman" w:hAnsi="Times New Roman"/>
          <w:sz w:val="24"/>
          <w:szCs w:val="24"/>
        </w:rPr>
        <w:t>2</w:t>
      </w:r>
      <w:r w:rsidRPr="00127A06">
        <w:rPr>
          <w:rFonts w:ascii="Times New Roman" w:hAnsi="Times New Roman"/>
          <w:sz w:val="24"/>
          <w:szCs w:val="24"/>
        </w:rPr>
        <w:t xml:space="preserve"> часа в неделю</w:t>
      </w:r>
    </w:p>
    <w:p w:rsidR="00952A02" w:rsidRPr="00127A06" w:rsidRDefault="00952A02" w:rsidP="00952A02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:rsidR="00952A02" w:rsidRPr="00127A06" w:rsidRDefault="00952A02" w:rsidP="00952A02">
      <w:pPr>
        <w:spacing w:before="0" w:after="0"/>
        <w:rPr>
          <w:rFonts w:ascii="Times New Roman" w:hAnsi="Times New Roman"/>
          <w:sz w:val="24"/>
          <w:szCs w:val="24"/>
        </w:rPr>
      </w:pPr>
      <w:r w:rsidRPr="00127A06">
        <w:rPr>
          <w:rFonts w:ascii="Times New Roman" w:hAnsi="Times New Roman"/>
          <w:b/>
          <w:sz w:val="24"/>
          <w:szCs w:val="24"/>
        </w:rPr>
        <w:t>Перечисление основных разделов дисциплины (или тематическое планирование с указанием количества часов)</w:t>
      </w:r>
    </w:p>
    <w:p w:rsidR="00952A02" w:rsidRDefault="00952A02" w:rsidP="00952A02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5518"/>
        <w:gridCol w:w="2811"/>
      </w:tblGrid>
      <w:tr w:rsidR="00952A02" w:rsidRPr="00902458" w:rsidTr="002A25FD">
        <w:tc>
          <w:tcPr>
            <w:tcW w:w="1242" w:type="dxa"/>
            <w:vAlign w:val="center"/>
          </w:tcPr>
          <w:p w:rsidR="00952A02" w:rsidRPr="00902458" w:rsidRDefault="00952A02" w:rsidP="002A25FD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</w:pPr>
            <w:r w:rsidRPr="00902458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  <w:t>№ раздела (темы)</w:t>
            </w:r>
          </w:p>
        </w:tc>
        <w:tc>
          <w:tcPr>
            <w:tcW w:w="5518" w:type="dxa"/>
            <w:vAlign w:val="center"/>
          </w:tcPr>
          <w:p w:rsidR="00952A02" w:rsidRPr="00902458" w:rsidRDefault="00952A02" w:rsidP="002A25FD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</w:pPr>
            <w:r w:rsidRPr="00902458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  <w:t>Наименование раздела (темы)</w:t>
            </w:r>
          </w:p>
        </w:tc>
        <w:tc>
          <w:tcPr>
            <w:tcW w:w="2811" w:type="dxa"/>
            <w:vAlign w:val="center"/>
          </w:tcPr>
          <w:p w:rsidR="00952A02" w:rsidRPr="00902458" w:rsidRDefault="00952A02" w:rsidP="002A25FD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</w:pPr>
            <w:r w:rsidRPr="00902458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  <w:t>Продолжительность изучения раздела (темы) в часах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</w:tcPr>
          <w:p w:rsidR="00952A02" w:rsidRDefault="00952A02" w:rsidP="002A25FD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</w:t>
            </w:r>
            <w:r>
              <w:rPr>
                <w:b/>
                <w:w w:val="105"/>
                <w:sz w:val="15"/>
              </w:rPr>
              <w:t xml:space="preserve"> вещества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18" w:type="dxa"/>
          </w:tcPr>
          <w:p w:rsidR="00952A02" w:rsidRDefault="00952A02" w:rsidP="00952A02">
            <w:pPr>
              <w:pStyle w:val="TableParagraph"/>
              <w:spacing w:before="8" w:line="163" w:lineRule="exac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Тепловые процессы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8" w:type="dxa"/>
          </w:tcPr>
          <w:p w:rsidR="00952A02" w:rsidRDefault="00952A02" w:rsidP="002A25FD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заряды.</w:t>
            </w:r>
            <w:r>
              <w:rPr>
                <w:b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Заряженные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тела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взаимодействие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8" w:type="dxa"/>
          </w:tcPr>
          <w:p w:rsidR="00952A02" w:rsidRDefault="00952A02" w:rsidP="002A25FD">
            <w:pPr>
              <w:pStyle w:val="TableParagraph"/>
              <w:spacing w:line="177" w:lineRule="exact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Постоянный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электрический ток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18" w:type="dxa"/>
          </w:tcPr>
          <w:p w:rsidR="00952A02" w:rsidRDefault="00952A02" w:rsidP="002A25FD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Магнитные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18" w:type="dxa"/>
          </w:tcPr>
          <w:p w:rsidR="00952A02" w:rsidRPr="00A46C1F" w:rsidRDefault="00952A02" w:rsidP="002A25FD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15"/>
              </w:rPr>
              <w:t>Электромагнитная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индукция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18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2811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52A02" w:rsidRPr="00A46C1F" w:rsidTr="002A25FD">
        <w:tc>
          <w:tcPr>
            <w:tcW w:w="1242" w:type="dxa"/>
          </w:tcPr>
          <w:p w:rsidR="00952A02" w:rsidRPr="0009004C" w:rsidRDefault="00952A02" w:rsidP="002A25F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:rsidR="00952A02" w:rsidRDefault="00952A02" w:rsidP="002A25FD">
            <w:pPr>
              <w:autoSpaceDE w:val="0"/>
              <w:autoSpaceDN w:val="0"/>
              <w:spacing w:before="76" w:after="0" w:line="233" w:lineRule="auto"/>
              <w:ind w:left="72"/>
              <w:rPr>
                <w:w w:val="105"/>
                <w:sz w:val="15"/>
              </w:rPr>
            </w:pPr>
          </w:p>
        </w:tc>
        <w:tc>
          <w:tcPr>
            <w:tcW w:w="2811" w:type="dxa"/>
          </w:tcPr>
          <w:p w:rsidR="00952A02" w:rsidRDefault="00952A02" w:rsidP="002A25F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952A02" w:rsidRDefault="00952A02" w:rsidP="00952A02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</w:p>
    <w:p w:rsidR="00952A02" w:rsidRDefault="00952A02" w:rsidP="00952A02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550EF6">
        <w:rPr>
          <w:rFonts w:ascii="Times New Roman" w:hAnsi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:rsidR="00952A02" w:rsidRPr="00550EF6" w:rsidRDefault="00952A02" w:rsidP="00952A02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50EF6">
        <w:rPr>
          <w:rFonts w:ascii="Times New Roman" w:hAnsi="Times New Roman"/>
          <w:sz w:val="24"/>
          <w:szCs w:val="24"/>
        </w:rPr>
        <w:t>Формы оценивания: письменные проверочные работы, у</w:t>
      </w:r>
      <w:r>
        <w:rPr>
          <w:rFonts w:ascii="Times New Roman" w:hAnsi="Times New Roman"/>
          <w:sz w:val="24"/>
          <w:szCs w:val="24"/>
        </w:rPr>
        <w:t>стные опросы самооценка</w:t>
      </w:r>
      <w:r w:rsidRPr="00550EF6">
        <w:rPr>
          <w:rFonts w:ascii="Times New Roman" w:hAnsi="Times New Roman"/>
          <w:sz w:val="24"/>
          <w:szCs w:val="24"/>
        </w:rPr>
        <w:t xml:space="preserve">, выполнение лабораторных и практических работ, постановка опытов.  </w:t>
      </w:r>
    </w:p>
    <w:p w:rsidR="00952A02" w:rsidRPr="00A46C1F" w:rsidRDefault="00952A02" w:rsidP="00952A02">
      <w:pPr>
        <w:widowControl w:val="0"/>
        <w:spacing w:before="0" w:after="50" w:line="240" w:lineRule="auto"/>
        <w:ind w:firstLine="60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sectPr w:rsidR="00952A02" w:rsidRPr="00A46C1F" w:rsidSect="00E877C3">
          <w:pgSz w:w="11900" w:h="16840"/>
          <w:pgMar w:top="298" w:right="708" w:bottom="851" w:left="666" w:header="720" w:footer="720" w:gutter="0"/>
          <w:cols w:space="720" w:equalWidth="0">
            <w:col w:w="10526" w:space="0"/>
          </w:cols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Всего программой предусмотрено </w:t>
      </w:r>
      <w:r>
        <w:rPr>
          <w:rFonts w:ascii="Times New Roman" w:hAnsi="Times New Roman"/>
          <w:b/>
          <w:sz w:val="24"/>
          <w:szCs w:val="24"/>
        </w:rPr>
        <w:t>15</w:t>
      </w:r>
      <w:r w:rsidRPr="0001592F">
        <w:rPr>
          <w:rFonts w:ascii="Times New Roman" w:hAnsi="Times New Roman"/>
          <w:b/>
          <w:sz w:val="24"/>
          <w:szCs w:val="24"/>
        </w:rPr>
        <w:t xml:space="preserve"> лабораторных работ и  </w:t>
      </w:r>
      <w:r>
        <w:rPr>
          <w:rFonts w:ascii="Times New Roman" w:hAnsi="Times New Roman"/>
          <w:b/>
          <w:sz w:val="24"/>
          <w:szCs w:val="24"/>
        </w:rPr>
        <w:t>5</w:t>
      </w:r>
      <w:r w:rsidRPr="0001592F">
        <w:rPr>
          <w:rFonts w:ascii="Times New Roman" w:hAnsi="Times New Roman"/>
          <w:b/>
          <w:sz w:val="24"/>
          <w:szCs w:val="24"/>
        </w:rPr>
        <w:t xml:space="preserve"> контрольных работ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F6C03"/>
    <w:multiLevelType w:val="hybridMultilevel"/>
    <w:tmpl w:val="F5E4C692"/>
    <w:lvl w:ilvl="0" w:tplc="66149C6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EA4F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A1C886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C3C28B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25C0C6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AF255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2382D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0D2656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1E42D3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A02"/>
    <w:rsid w:val="004B1729"/>
    <w:rsid w:val="006C0B77"/>
    <w:rsid w:val="008242FF"/>
    <w:rsid w:val="00870751"/>
    <w:rsid w:val="00922C48"/>
    <w:rsid w:val="00952A02"/>
    <w:rsid w:val="00B915B7"/>
    <w:rsid w:val="00CC269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02"/>
    <w:pPr>
      <w:spacing w:before="200" w:after="200" w:line="276" w:lineRule="auto"/>
    </w:pPr>
    <w:rPr>
      <w:rFonts w:ascii="Calibri" w:eastAsia="Calibri" w:hAnsi="Calibri" w:cs="Times New Roman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52A0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952A02"/>
    <w:pPr>
      <w:widowControl w:val="0"/>
      <w:autoSpaceDE w:val="0"/>
      <w:autoSpaceDN w:val="0"/>
      <w:spacing w:before="60" w:after="0" w:line="240" w:lineRule="auto"/>
      <w:ind w:left="526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5">
    <w:name w:val="Основной текст Знак"/>
    <w:basedOn w:val="a0"/>
    <w:link w:val="a4"/>
    <w:uiPriority w:val="1"/>
    <w:rsid w:val="00952A0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2A02"/>
    <w:pPr>
      <w:widowControl w:val="0"/>
      <w:autoSpaceDE w:val="0"/>
      <w:autoSpaceDN w:val="0"/>
      <w:spacing w:before="0" w:after="0" w:line="240" w:lineRule="auto"/>
    </w:pPr>
    <w:rPr>
      <w:rFonts w:ascii="Times New Roman" w:eastAsia="Times New Roman" w:hAnsi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2023-02-10T05:03:00Z</dcterms:created>
  <dcterms:modified xsi:type="dcterms:W3CDTF">2023-02-10T05:12:00Z</dcterms:modified>
</cp:coreProperties>
</file>