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BE" w:rsidRDefault="00910BBE" w:rsidP="00910B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К РАБОЧЕЙ ПРОГРАММЕ ПО физике 10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10BBE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BBE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документы, на основании которых составлена рабочая программа:</w:t>
      </w:r>
    </w:p>
    <w:p w:rsidR="00910BBE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BBE" w:rsidRPr="00910BBE" w:rsidRDefault="00910BBE" w:rsidP="00910BBE">
      <w:pPr>
        <w:numPr>
          <w:ilvl w:val="0"/>
          <w:numId w:val="2"/>
        </w:numPr>
        <w:spacing w:before="2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Минобразования России 2009г;</w:t>
      </w:r>
    </w:p>
    <w:p w:rsidR="00910BBE" w:rsidRPr="00910BBE" w:rsidRDefault="00910BBE" w:rsidP="00910BBE">
      <w:pPr>
        <w:numPr>
          <w:ilvl w:val="0"/>
          <w:numId w:val="2"/>
        </w:numPr>
        <w:spacing w:before="20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учебников;</w:t>
      </w:r>
    </w:p>
    <w:p w:rsidR="00910BBE" w:rsidRPr="00910BBE" w:rsidRDefault="00910BBE" w:rsidP="00910BBE">
      <w:pPr>
        <w:numPr>
          <w:ilvl w:val="0"/>
          <w:numId w:val="2"/>
        </w:numPr>
        <w:spacing w:before="20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sz w:val="24"/>
          <w:szCs w:val="24"/>
        </w:rPr>
        <w:t xml:space="preserve">Основная образовательная программа среднего общего образования МБОУ «Лесная СОШ»; </w:t>
      </w:r>
    </w:p>
    <w:p w:rsidR="00910BBE" w:rsidRPr="00910BBE" w:rsidRDefault="00910BBE" w:rsidP="00910BBE">
      <w:pPr>
        <w:numPr>
          <w:ilvl w:val="0"/>
          <w:numId w:val="2"/>
        </w:numPr>
        <w:spacing w:before="20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sz w:val="24"/>
          <w:szCs w:val="24"/>
        </w:rPr>
        <w:t>Учебный план МБОУ «</w:t>
      </w:r>
      <w:proofErr w:type="gramStart"/>
      <w:r w:rsidRPr="00910BBE">
        <w:rPr>
          <w:rFonts w:ascii="Times New Roman" w:eastAsia="Times New Roman" w:hAnsi="Times New Roman" w:cs="Times New Roman"/>
          <w:sz w:val="24"/>
          <w:szCs w:val="24"/>
        </w:rPr>
        <w:t>Лесная</w:t>
      </w:r>
      <w:proofErr w:type="gramEnd"/>
      <w:r w:rsidRPr="00910BBE">
        <w:rPr>
          <w:rFonts w:ascii="Times New Roman" w:eastAsia="Times New Roman" w:hAnsi="Times New Roman" w:cs="Times New Roman"/>
          <w:sz w:val="24"/>
          <w:szCs w:val="24"/>
        </w:rPr>
        <w:t xml:space="preserve"> СОШ»;</w:t>
      </w:r>
    </w:p>
    <w:p w:rsidR="00910BBE" w:rsidRPr="00910BBE" w:rsidRDefault="00910BBE" w:rsidP="00910BBE">
      <w:pPr>
        <w:numPr>
          <w:ilvl w:val="0"/>
          <w:numId w:val="2"/>
        </w:numPr>
        <w:spacing w:before="20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sz w:val="24"/>
          <w:szCs w:val="24"/>
        </w:rPr>
        <w:t>Положение о рабочей программе учебных предметов, курсов в муниципальном бюджетном общеобразовательном учреждении «Лесная средняя общеобразовательная школа»;</w:t>
      </w:r>
    </w:p>
    <w:p w:rsidR="00910BBE" w:rsidRPr="00910BBE" w:rsidRDefault="00910BBE" w:rsidP="00910BBE">
      <w:pPr>
        <w:widowControl w:val="0"/>
        <w:numPr>
          <w:ilvl w:val="0"/>
          <w:numId w:val="2"/>
        </w:numPr>
        <w:tabs>
          <w:tab w:val="left" w:pos="858"/>
        </w:tabs>
        <w:spacing w:before="20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10BBE">
        <w:rPr>
          <w:rFonts w:ascii="Times New Roman" w:eastAsia="Times New Roman" w:hAnsi="Times New Roman" w:cs="Times New Roman"/>
          <w:sz w:val="24"/>
          <w:szCs w:val="24"/>
        </w:rPr>
        <w:t xml:space="preserve">Примерная </w:t>
      </w:r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основная образовательная программа среднего общего образования по физике</w:t>
      </w:r>
    </w:p>
    <w:p w:rsidR="00910BBE" w:rsidRPr="00910BBE" w:rsidRDefault="00910BBE" w:rsidP="00910BBE">
      <w:pPr>
        <w:widowControl w:val="0"/>
        <w:numPr>
          <w:ilvl w:val="0"/>
          <w:numId w:val="2"/>
        </w:numPr>
        <w:tabs>
          <w:tab w:val="left" w:pos="1260"/>
        </w:tabs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10B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Авторская программа. </w:t>
      </w:r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Физика. Рабочие программы. Предметная линия учебников серии «Классический курс».</w:t>
      </w:r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10—11 классы : учеб</w:t>
      </w:r>
      <w:proofErr w:type="gramStart"/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особие для </w:t>
      </w:r>
      <w:proofErr w:type="spellStart"/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общеобразоват</w:t>
      </w:r>
      <w:proofErr w:type="spellEnd"/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>. организаций / А. В. Шаталина. - М.</w:t>
      </w:r>
      <w:proofErr w:type="gramStart"/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:</w:t>
      </w:r>
      <w:proofErr w:type="gramEnd"/>
      <w:r w:rsidRPr="00910BB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Просвещение, 2017. - 81 с. </w:t>
      </w:r>
    </w:p>
    <w:p w:rsidR="00910BBE" w:rsidRPr="00910BBE" w:rsidRDefault="00910BBE" w:rsidP="00910BBE">
      <w:pPr>
        <w:widowControl w:val="0"/>
        <w:numPr>
          <w:ilvl w:val="0"/>
          <w:numId w:val="2"/>
        </w:numPr>
        <w:tabs>
          <w:tab w:val="left" w:pos="1260"/>
        </w:tabs>
        <w:spacing w:before="200"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en-US"/>
        </w:rPr>
      </w:pPr>
      <w:r w:rsidRPr="00910BBE">
        <w:rPr>
          <w:rFonts w:ascii="Times New Roman" w:eastAsia="Times New Roman" w:hAnsi="Times New Roman" w:cs="Times New Roman"/>
          <w:color w:val="C00000"/>
          <w:sz w:val="24"/>
          <w:szCs w:val="28"/>
          <w:lang w:eastAsia="en-US"/>
        </w:rPr>
        <w:t xml:space="preserve"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gramStart"/>
      <w:r w:rsidRPr="00910BBE">
        <w:rPr>
          <w:rFonts w:ascii="Times New Roman" w:eastAsia="Times New Roman" w:hAnsi="Times New Roman" w:cs="Times New Roman"/>
          <w:color w:val="C00000"/>
          <w:sz w:val="24"/>
          <w:szCs w:val="28"/>
          <w:lang w:eastAsia="en-US"/>
        </w:rPr>
        <w:t>естественно-научной</w:t>
      </w:r>
      <w:proofErr w:type="gramEnd"/>
      <w:r w:rsidRPr="00910BBE">
        <w:rPr>
          <w:rFonts w:ascii="Times New Roman" w:eastAsia="Times New Roman" w:hAnsi="Times New Roman" w:cs="Times New Roman"/>
          <w:color w:val="C00000"/>
          <w:sz w:val="24"/>
          <w:szCs w:val="28"/>
          <w:lang w:eastAsia="en-US"/>
        </w:rPr>
        <w:t xml:space="preserve"> и технологической направленностей («Точка роста») (Утверждены распоряжением Министерства просвещения Российской Федерации от 12 января 2021 г. № Р-6).</w:t>
      </w:r>
    </w:p>
    <w:p w:rsidR="00910BBE" w:rsidRPr="00910BBE" w:rsidRDefault="00910BBE" w:rsidP="00910BB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sz w:val="24"/>
          <w:szCs w:val="24"/>
        </w:rPr>
        <w:t>Программа рассчитана на 70 ч/год (2 час/</w:t>
      </w:r>
      <w:proofErr w:type="spellStart"/>
      <w:r w:rsidRPr="00910BBE">
        <w:rPr>
          <w:rFonts w:ascii="Times New Roman" w:eastAsia="Times New Roman" w:hAnsi="Times New Roman" w:cs="Times New Roman"/>
          <w:sz w:val="24"/>
          <w:szCs w:val="24"/>
        </w:rPr>
        <w:t>нед</w:t>
      </w:r>
      <w:proofErr w:type="spellEnd"/>
      <w:r w:rsidRPr="00910BBE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  <w:r w:rsidRPr="00910BBE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в соответствии с базисным учебным планом</w:t>
      </w:r>
      <w:r w:rsidRPr="00910BBE">
        <w:rPr>
          <w:rFonts w:ascii="Times New Roman" w:eastAsia="Times New Roman" w:hAnsi="Times New Roman" w:cs="Times New Roman"/>
          <w:sz w:val="24"/>
          <w:szCs w:val="24"/>
        </w:rPr>
        <w:t xml:space="preserve"> МБОУ «Лесная </w:t>
      </w:r>
      <w:proofErr w:type="spellStart"/>
      <w:r w:rsidRPr="00910BBE">
        <w:rPr>
          <w:rFonts w:ascii="Times New Roman" w:eastAsia="Times New Roman" w:hAnsi="Times New Roman" w:cs="Times New Roman"/>
          <w:sz w:val="24"/>
          <w:szCs w:val="24"/>
        </w:rPr>
        <w:t>сош</w:t>
      </w:r>
      <w:proofErr w:type="spellEnd"/>
      <w:r w:rsidRPr="00910BB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910BBE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BBE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 задачи учебной дисциплины:</w:t>
      </w:r>
    </w:p>
    <w:p w:rsidR="00910BBE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BBE" w:rsidRPr="007D2291" w:rsidRDefault="00910BBE" w:rsidP="00910BBE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 w:rsidRPr="007D2291">
        <w:rPr>
          <w:sz w:val="24"/>
          <w:szCs w:val="24"/>
        </w:rPr>
        <w:t>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:rsidR="00910BBE" w:rsidRPr="007D2291" w:rsidRDefault="00910BBE" w:rsidP="00910BBE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 w:rsidRPr="007D2291">
        <w:rPr>
          <w:sz w:val="24"/>
          <w:szCs w:val="24"/>
        </w:rPr>
        <w:t>овладение основополагающими физическими закономерностями, законами и теориями; расширение объёма используемых физических понятий, терминологии и символики;</w:t>
      </w:r>
    </w:p>
    <w:p w:rsidR="00910BBE" w:rsidRPr="007D2291" w:rsidRDefault="00910BBE" w:rsidP="00910BBE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 w:rsidRPr="007D2291">
        <w:rPr>
          <w:sz w:val="24"/>
          <w:szCs w:val="24"/>
        </w:rPr>
        <w:t>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технологии; понимание физической сущности явлений, наблюдаемых во Вселенной;</w:t>
      </w:r>
    </w:p>
    <w:p w:rsidR="00910BBE" w:rsidRPr="007D2291" w:rsidRDefault="00910BBE" w:rsidP="00910BBE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 w:rsidRPr="007D2291">
        <w:rPr>
          <w:sz w:val="24"/>
          <w:szCs w:val="24"/>
        </w:rPr>
        <w:t>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910BBE" w:rsidRPr="007D2291" w:rsidRDefault="00910BBE" w:rsidP="00910BBE">
      <w:pPr>
        <w:pStyle w:val="1"/>
        <w:numPr>
          <w:ilvl w:val="0"/>
          <w:numId w:val="3"/>
        </w:numPr>
        <w:shd w:val="clear" w:color="auto" w:fill="auto"/>
        <w:tabs>
          <w:tab w:val="left" w:pos="855"/>
        </w:tabs>
        <w:spacing w:after="0"/>
        <w:ind w:firstLine="440"/>
        <w:jc w:val="both"/>
        <w:rPr>
          <w:sz w:val="24"/>
          <w:szCs w:val="24"/>
        </w:rPr>
      </w:pPr>
      <w:r w:rsidRPr="007D2291">
        <w:rPr>
          <w:sz w:val="24"/>
          <w:szCs w:val="24"/>
        </w:rPr>
        <w:t>отработка умения решать физические задачи разного уровня сложности;</w:t>
      </w:r>
    </w:p>
    <w:p w:rsidR="00910BBE" w:rsidRPr="007D2291" w:rsidRDefault="00910BBE" w:rsidP="00910BBE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40"/>
        <w:ind w:firstLine="440"/>
        <w:jc w:val="both"/>
        <w:rPr>
          <w:sz w:val="24"/>
          <w:szCs w:val="24"/>
        </w:rPr>
      </w:pPr>
      <w:r w:rsidRPr="007D2291">
        <w:rPr>
          <w:sz w:val="24"/>
          <w:szCs w:val="24"/>
        </w:rPr>
        <w:t xml:space="preserve">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универсальное значение: коммуникативных навыков, навыков сотрудничества, навыков </w:t>
      </w:r>
      <w:r w:rsidRPr="007D2291">
        <w:rPr>
          <w:sz w:val="24"/>
          <w:szCs w:val="24"/>
        </w:rPr>
        <w:lastRenderedPageBreak/>
        <w:t>измерений, навыков эффективного и безопасного использования различных технических устройств;</w:t>
      </w:r>
    </w:p>
    <w:p w:rsidR="00910BBE" w:rsidRPr="007D2291" w:rsidRDefault="00910BBE" w:rsidP="00910BBE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40"/>
        <w:ind w:firstLine="440"/>
        <w:jc w:val="both"/>
        <w:rPr>
          <w:sz w:val="24"/>
          <w:szCs w:val="24"/>
        </w:rPr>
      </w:pPr>
      <w:r w:rsidRPr="007D2291">
        <w:rPr>
          <w:sz w:val="24"/>
          <w:szCs w:val="24"/>
        </w:rPr>
        <w:t>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безопасности жизни и охраны природы;</w:t>
      </w:r>
    </w:p>
    <w:p w:rsidR="00910BBE" w:rsidRPr="007D2291" w:rsidRDefault="00910BBE" w:rsidP="00910BBE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40"/>
        <w:ind w:firstLine="440"/>
        <w:jc w:val="both"/>
        <w:rPr>
          <w:sz w:val="24"/>
          <w:szCs w:val="24"/>
        </w:rPr>
      </w:pPr>
      <w:r w:rsidRPr="007D2291">
        <w:rPr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:rsidR="00910BBE" w:rsidRPr="007D2291" w:rsidRDefault="00910BBE" w:rsidP="00910BBE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spacing w:after="40"/>
        <w:ind w:firstLine="440"/>
        <w:jc w:val="both"/>
        <w:rPr>
          <w:sz w:val="24"/>
          <w:szCs w:val="24"/>
        </w:rPr>
      </w:pPr>
      <w:r w:rsidRPr="007D2291">
        <w:rPr>
          <w:sz w:val="24"/>
          <w:szCs w:val="24"/>
        </w:rPr>
        <w:t>воспитание уважительного отношения к учёным и их открытиям; чувства гордости за российскую физическую науку.</w:t>
      </w:r>
    </w:p>
    <w:p w:rsidR="00910BBE" w:rsidRDefault="00910BBE" w:rsidP="00910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на изучение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 70</w:t>
      </w:r>
      <w:r>
        <w:rPr>
          <w:rFonts w:ascii="Times New Roman" w:hAnsi="Times New Roman" w:cs="Times New Roman"/>
          <w:sz w:val="24"/>
          <w:szCs w:val="24"/>
        </w:rPr>
        <w:t xml:space="preserve"> часов в год, 2 часа в неделю</w:t>
      </w:r>
    </w:p>
    <w:p w:rsidR="00910BBE" w:rsidRDefault="00910BBE" w:rsidP="00910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BE" w:rsidRPr="00910BBE" w:rsidRDefault="00910BBE" w:rsidP="00910BBE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910BBE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Перечисление основных разделов дисциплины (или тематическое планирование с указанием количества часов)</w:t>
      </w:r>
    </w:p>
    <w:p w:rsidR="00910BBE" w:rsidRDefault="00910BBE" w:rsidP="00910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BE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5518"/>
        <w:gridCol w:w="2811"/>
      </w:tblGrid>
      <w:tr w:rsidR="00910BBE" w:rsidRPr="00910BBE" w:rsidTr="005E4653">
        <w:tc>
          <w:tcPr>
            <w:tcW w:w="1242" w:type="dxa"/>
            <w:vAlign w:val="center"/>
          </w:tcPr>
          <w:p w:rsidR="00910BBE" w:rsidRPr="00910BBE" w:rsidRDefault="00910BBE" w:rsidP="00910BBE">
            <w:pPr>
              <w:spacing w:before="20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раздела</w:t>
            </w:r>
            <w:proofErr w:type="spellEnd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темы</w:t>
            </w:r>
            <w:proofErr w:type="spellEnd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18" w:type="dxa"/>
            <w:vAlign w:val="center"/>
          </w:tcPr>
          <w:p w:rsidR="00910BBE" w:rsidRPr="00910BBE" w:rsidRDefault="00910BBE" w:rsidP="00910BBE">
            <w:pPr>
              <w:spacing w:before="20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  <w:proofErr w:type="spellEnd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раздела</w:t>
            </w:r>
            <w:proofErr w:type="spellEnd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темы</w:t>
            </w:r>
            <w:proofErr w:type="spellEnd"/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11" w:type="dxa"/>
            <w:vAlign w:val="center"/>
          </w:tcPr>
          <w:p w:rsidR="00910BBE" w:rsidRPr="00910BBE" w:rsidRDefault="00910BBE" w:rsidP="00910BBE">
            <w:pPr>
              <w:spacing w:before="20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910B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Продолжительность изучения раздела (темы) в часах</w:t>
            </w:r>
          </w:p>
        </w:tc>
      </w:tr>
      <w:tr w:rsidR="00910BBE" w:rsidRPr="00910BBE" w:rsidTr="005E4653">
        <w:tc>
          <w:tcPr>
            <w:tcW w:w="1242" w:type="dxa"/>
          </w:tcPr>
          <w:p w:rsidR="00910BBE" w:rsidRPr="00910BBE" w:rsidRDefault="00910BBE" w:rsidP="00910BBE">
            <w:pPr>
              <w:numPr>
                <w:ilvl w:val="0"/>
                <w:numId w:val="4"/>
              </w:numPr>
              <w:spacing w:before="20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5518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 w:eastAsia="en-US"/>
              </w:rPr>
              <w:t>Физика и естественнонаучный метод познания природы</w:t>
            </w:r>
          </w:p>
        </w:tc>
        <w:tc>
          <w:tcPr>
            <w:tcW w:w="2811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10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910BBE" w:rsidRPr="00910BBE" w:rsidTr="005E4653">
        <w:tc>
          <w:tcPr>
            <w:tcW w:w="1242" w:type="dxa"/>
          </w:tcPr>
          <w:p w:rsidR="00910BBE" w:rsidRPr="00910BBE" w:rsidRDefault="00910BBE" w:rsidP="00910BBE">
            <w:pPr>
              <w:numPr>
                <w:ilvl w:val="0"/>
                <w:numId w:val="4"/>
              </w:numPr>
              <w:spacing w:before="20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18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10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Механика</w:t>
            </w:r>
            <w:proofErr w:type="spellEnd"/>
          </w:p>
        </w:tc>
        <w:tc>
          <w:tcPr>
            <w:tcW w:w="2811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10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27+3</w:t>
            </w:r>
          </w:p>
        </w:tc>
      </w:tr>
      <w:tr w:rsidR="00910BBE" w:rsidRPr="00910BBE" w:rsidTr="005E4653">
        <w:tc>
          <w:tcPr>
            <w:tcW w:w="1242" w:type="dxa"/>
          </w:tcPr>
          <w:p w:rsidR="00910BBE" w:rsidRPr="00910BBE" w:rsidRDefault="00910BBE" w:rsidP="00910BBE">
            <w:pPr>
              <w:numPr>
                <w:ilvl w:val="0"/>
                <w:numId w:val="4"/>
              </w:numPr>
              <w:spacing w:before="20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18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Молекулярная</w:t>
            </w:r>
            <w:proofErr w:type="spellEnd"/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физика</w:t>
            </w:r>
            <w:proofErr w:type="spellEnd"/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термодинамика</w:t>
            </w:r>
            <w:proofErr w:type="spellEnd"/>
          </w:p>
        </w:tc>
        <w:tc>
          <w:tcPr>
            <w:tcW w:w="2811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10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910BBE" w:rsidRPr="00910BBE" w:rsidTr="005E4653">
        <w:tc>
          <w:tcPr>
            <w:tcW w:w="1242" w:type="dxa"/>
          </w:tcPr>
          <w:p w:rsidR="00910BBE" w:rsidRPr="00910BBE" w:rsidRDefault="00910BBE" w:rsidP="00910BBE">
            <w:pPr>
              <w:numPr>
                <w:ilvl w:val="0"/>
                <w:numId w:val="4"/>
              </w:numPr>
              <w:spacing w:before="20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18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Основы</w:t>
            </w:r>
            <w:proofErr w:type="spellEnd"/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электродинамики</w:t>
            </w:r>
            <w:proofErr w:type="spellEnd"/>
          </w:p>
        </w:tc>
        <w:tc>
          <w:tcPr>
            <w:tcW w:w="2811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10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16+1</w:t>
            </w:r>
          </w:p>
        </w:tc>
      </w:tr>
      <w:tr w:rsidR="00910BBE" w:rsidRPr="00910BBE" w:rsidTr="005E4653">
        <w:tc>
          <w:tcPr>
            <w:tcW w:w="1242" w:type="dxa"/>
          </w:tcPr>
          <w:p w:rsidR="00910BBE" w:rsidRPr="00910BBE" w:rsidRDefault="00910BBE" w:rsidP="00910BBE">
            <w:pPr>
              <w:numPr>
                <w:ilvl w:val="0"/>
                <w:numId w:val="4"/>
              </w:numPr>
              <w:spacing w:before="20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18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910B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Повторение</w:t>
            </w:r>
            <w:proofErr w:type="spellEnd"/>
          </w:p>
        </w:tc>
        <w:tc>
          <w:tcPr>
            <w:tcW w:w="2811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10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910BBE" w:rsidRPr="00910BBE" w:rsidTr="005E4653">
        <w:tc>
          <w:tcPr>
            <w:tcW w:w="6760" w:type="dxa"/>
            <w:gridSpan w:val="2"/>
          </w:tcPr>
          <w:p w:rsidR="00910BBE" w:rsidRPr="00910BBE" w:rsidRDefault="00910BBE" w:rsidP="00910BBE">
            <w:pPr>
              <w:spacing w:before="200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10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</w:t>
            </w:r>
            <w:proofErr w:type="spellEnd"/>
            <w:r w:rsidRPr="00910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: </w:t>
            </w:r>
          </w:p>
        </w:tc>
        <w:tc>
          <w:tcPr>
            <w:tcW w:w="2811" w:type="dxa"/>
          </w:tcPr>
          <w:p w:rsidR="00910BBE" w:rsidRPr="00910BBE" w:rsidRDefault="00910BBE" w:rsidP="00910BBE">
            <w:pPr>
              <w:spacing w:before="20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10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</w:tbl>
    <w:p w:rsidR="00910BBE" w:rsidRPr="00E73898" w:rsidRDefault="00910BBE" w:rsidP="00910BBE">
      <w:pPr>
        <w:rPr>
          <w:sz w:val="24"/>
          <w:szCs w:val="24"/>
        </w:rPr>
        <w:sectPr w:rsidR="00910BBE" w:rsidRPr="00E73898">
          <w:pgSz w:w="11910" w:h="16840"/>
          <w:pgMar w:top="1040" w:right="580" w:bottom="1346" w:left="1480" w:header="720" w:footer="720" w:gutter="0"/>
          <w:cols w:space="720"/>
        </w:sectPr>
      </w:pPr>
      <w:bookmarkStart w:id="0" w:name="_GoBack"/>
      <w:bookmarkEnd w:id="0"/>
    </w:p>
    <w:p w:rsidR="00910BBE" w:rsidRDefault="00910BBE" w:rsidP="00910BBE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910BBE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BBE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</w:t>
      </w:r>
    </w:p>
    <w:p w:rsidR="00910BBE" w:rsidRPr="00E73898" w:rsidRDefault="00910BBE" w:rsidP="00910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0BBE" w:rsidRPr="00910BBE" w:rsidRDefault="00910BBE" w:rsidP="00910B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Особенное значение в преподавании физики имеет школьный физический эксперимент, в который входят демонстрационный эксперимент и самостоятельные лабораторные работы учащихся. Эти методы соответствуют особенностям физической науки.</w:t>
      </w:r>
    </w:p>
    <w:p w:rsidR="00910BBE" w:rsidRPr="00910BBE" w:rsidRDefault="00910BBE" w:rsidP="00910BB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0BBE">
        <w:rPr>
          <w:rFonts w:ascii="Times New Roman" w:eastAsia="Times New Roman" w:hAnsi="Times New Roman" w:cs="Times New Roman"/>
          <w:sz w:val="24"/>
          <w:szCs w:val="24"/>
        </w:rPr>
        <w:t xml:space="preserve">В процессе прохождения материала осуществляется промежуточный контроль знаний и умений в виде самостоятельных работ, тестовых заданий,  в конце каждого раздела проходит контроль в виде зачетов или контрольных работ. Всего  по программе </w:t>
      </w:r>
      <w:proofErr w:type="gramStart"/>
      <w:r w:rsidRPr="00910BBE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proofErr w:type="gramEnd"/>
      <w:r w:rsidRPr="00910B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BBE">
        <w:rPr>
          <w:rFonts w:ascii="Times New Roman" w:eastAsia="Times New Roman" w:hAnsi="Times New Roman" w:cs="Times New Roman"/>
          <w:b/>
          <w:sz w:val="24"/>
          <w:szCs w:val="24"/>
        </w:rPr>
        <w:t xml:space="preserve">5 тематических  контрольных работ,   7 лабораторных работ. </w:t>
      </w:r>
    </w:p>
    <w:sectPr w:rsidR="00910BBE" w:rsidRPr="00910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1F96"/>
    <w:multiLevelType w:val="hybridMultilevel"/>
    <w:tmpl w:val="ADD69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C4A49"/>
    <w:multiLevelType w:val="hybridMultilevel"/>
    <w:tmpl w:val="AFFA95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B344D"/>
    <w:multiLevelType w:val="multilevel"/>
    <w:tmpl w:val="6778F3E0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7FA07EC"/>
    <w:multiLevelType w:val="hybridMultilevel"/>
    <w:tmpl w:val="44468466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DF"/>
    <w:rsid w:val="00910BBE"/>
    <w:rsid w:val="009E6CDF"/>
    <w:rsid w:val="00C5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B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0B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0BBE"/>
    <w:pPr>
      <w:widowControl w:val="0"/>
      <w:autoSpaceDE w:val="0"/>
      <w:autoSpaceDN w:val="0"/>
      <w:spacing w:after="0" w:line="256" w:lineRule="exact"/>
      <w:ind w:left="108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a3">
    <w:name w:val="Основной текст_"/>
    <w:basedOn w:val="a0"/>
    <w:link w:val="1"/>
    <w:locked/>
    <w:rsid w:val="00910B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10BBE"/>
    <w:pPr>
      <w:widowControl w:val="0"/>
      <w:shd w:val="clear" w:color="auto" w:fill="FFFFFF"/>
      <w:spacing w:after="60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4">
    <w:name w:val="Table Grid"/>
    <w:basedOn w:val="a1"/>
    <w:uiPriority w:val="59"/>
    <w:rsid w:val="00910BBE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B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0B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0BBE"/>
    <w:pPr>
      <w:widowControl w:val="0"/>
      <w:autoSpaceDE w:val="0"/>
      <w:autoSpaceDN w:val="0"/>
      <w:spacing w:after="0" w:line="256" w:lineRule="exact"/>
      <w:ind w:left="108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a3">
    <w:name w:val="Основной текст_"/>
    <w:basedOn w:val="a0"/>
    <w:link w:val="1"/>
    <w:locked/>
    <w:rsid w:val="00910B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10BBE"/>
    <w:pPr>
      <w:widowControl w:val="0"/>
      <w:shd w:val="clear" w:color="auto" w:fill="FFFFFF"/>
      <w:spacing w:after="60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4">
    <w:name w:val="Table Grid"/>
    <w:basedOn w:val="a1"/>
    <w:uiPriority w:val="59"/>
    <w:rsid w:val="00910BBE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661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2023-02-09T13:43:00Z</dcterms:created>
  <dcterms:modified xsi:type="dcterms:W3CDTF">2023-02-09T13:49:00Z</dcterms:modified>
</cp:coreProperties>
</file>